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6D61" w14:textId="77777777" w:rsidR="00691387" w:rsidRPr="00ED393B" w:rsidRDefault="00691387" w:rsidP="00ED393B">
      <w:pPr>
        <w:pStyle w:val="Heading1"/>
        <w:spacing w:before="0" w:line="240" w:lineRule="auto"/>
        <w:jc w:val="center"/>
        <w:rPr>
          <w:rFonts w:asciiTheme="minorHAnsi" w:hAnsiTheme="minorHAnsi" w:cstheme="minorHAnsi"/>
          <w:b/>
          <w:bCs/>
        </w:rPr>
      </w:pPr>
      <w:r w:rsidRPr="00ED393B">
        <w:rPr>
          <w:rFonts w:asciiTheme="minorHAnsi" w:hAnsiTheme="minorHAnsi" w:cstheme="minorHAnsi"/>
          <w:b/>
          <w:bCs/>
        </w:rPr>
        <w:t xml:space="preserve">Texas A&amp;M Division of Student Affairs </w:t>
      </w:r>
    </w:p>
    <w:p w14:paraId="35D2EA8C" w14:textId="1456BE9F" w:rsidR="00691387" w:rsidRPr="00ED393B" w:rsidRDefault="00691387" w:rsidP="00ED393B">
      <w:pPr>
        <w:pStyle w:val="Heading1"/>
        <w:spacing w:before="0" w:line="240" w:lineRule="auto"/>
        <w:jc w:val="center"/>
        <w:rPr>
          <w:rFonts w:asciiTheme="minorHAnsi" w:hAnsiTheme="minorHAnsi" w:cstheme="minorHAnsi"/>
          <w:b/>
          <w:bCs/>
        </w:rPr>
      </w:pPr>
      <w:r w:rsidRPr="00ED393B">
        <w:rPr>
          <w:rFonts w:asciiTheme="minorHAnsi" w:hAnsiTheme="minorHAnsi" w:cstheme="minorHAnsi"/>
          <w:b/>
          <w:bCs/>
        </w:rPr>
        <w:t xml:space="preserve">Annual Report </w:t>
      </w:r>
      <w:r w:rsidR="00D265A0">
        <w:rPr>
          <w:rFonts w:asciiTheme="minorHAnsi" w:hAnsiTheme="minorHAnsi" w:cstheme="minorHAnsi"/>
          <w:b/>
          <w:bCs/>
        </w:rPr>
        <w:t xml:space="preserve">Instructions and </w:t>
      </w:r>
      <w:r w:rsidR="00ED393B" w:rsidRPr="00ED393B">
        <w:rPr>
          <w:rFonts w:asciiTheme="minorHAnsi" w:hAnsiTheme="minorHAnsi" w:cstheme="minorHAnsi"/>
          <w:b/>
          <w:bCs/>
        </w:rPr>
        <w:t>Worksheet</w:t>
      </w:r>
      <w:r w:rsidRPr="00ED393B">
        <w:rPr>
          <w:rFonts w:asciiTheme="minorHAnsi" w:hAnsiTheme="minorHAnsi" w:cstheme="minorHAnsi"/>
          <w:b/>
          <w:bCs/>
        </w:rPr>
        <w:t xml:space="preserve"> </w:t>
      </w:r>
    </w:p>
    <w:p w14:paraId="3DE485FC" w14:textId="77777777" w:rsidR="00987B21" w:rsidRDefault="00987B21" w:rsidP="00ED393B">
      <w:pPr>
        <w:pStyle w:val="NoSpacing"/>
      </w:pPr>
    </w:p>
    <w:p w14:paraId="1690D07F" w14:textId="4A8F8B17" w:rsidR="00D265A0" w:rsidRDefault="00D265A0" w:rsidP="00D265A0">
      <w:pPr>
        <w:pStyle w:val="NoSpacing"/>
      </w:pPr>
      <w:bookmarkStart w:id="0" w:name="_Hlk158140762"/>
      <w:r>
        <w:t>These instructions should provide clarification about the</w:t>
      </w:r>
      <w:r>
        <w:tab/>
        <w:t xml:space="preserve">content of the annual report. </w:t>
      </w:r>
      <w:r w:rsidRPr="00D265A0">
        <w:rPr>
          <w:b/>
          <w:bCs/>
        </w:rPr>
        <w:t xml:space="preserve">You are strongly encouraged to draft your responses in a Word document before submitting anything in </w:t>
      </w:r>
      <w:proofErr w:type="spellStart"/>
      <w:r w:rsidRPr="00D265A0">
        <w:rPr>
          <w:b/>
          <w:bCs/>
        </w:rPr>
        <w:t>HelioCampus</w:t>
      </w:r>
      <w:proofErr w:type="spellEnd"/>
      <w:r w:rsidRPr="00D265A0">
        <w:rPr>
          <w:b/>
          <w:bCs/>
        </w:rPr>
        <w:t>.</w:t>
      </w:r>
      <w:r>
        <w:t xml:space="preserve"> The reporting timeframe is from the middle of May </w:t>
      </w:r>
      <w:r w:rsidR="00A80CFC">
        <w:t>2024</w:t>
      </w:r>
      <w:r>
        <w:t xml:space="preserve"> (graduation) to the middle of May </w:t>
      </w:r>
      <w:r w:rsidR="00A80CFC">
        <w:t>2025</w:t>
      </w:r>
      <w:r>
        <w:t xml:space="preserve"> (graduation).</w:t>
      </w:r>
    </w:p>
    <w:p w14:paraId="4C9B4A43" w14:textId="77777777" w:rsidR="00D265A0" w:rsidRDefault="00D265A0" w:rsidP="00D265A0">
      <w:pPr>
        <w:pStyle w:val="NoSpacing"/>
      </w:pPr>
    </w:p>
    <w:p w14:paraId="7C7CDA08" w14:textId="77777777" w:rsidR="00D265A0" w:rsidRDefault="00D265A0" w:rsidP="00D265A0">
      <w:pPr>
        <w:pStyle w:val="NoSpacing"/>
      </w:pPr>
      <w:r>
        <w:t xml:space="preserve">The submissions in </w:t>
      </w:r>
      <w:proofErr w:type="spellStart"/>
      <w:r>
        <w:t>HelioCampus</w:t>
      </w:r>
      <w:proofErr w:type="spellEnd"/>
      <w:r>
        <w:t xml:space="preserve"> are due June 30. Some of this information will be used to populate the Division of Student Affairs annual report, which will be published in early fall. As you provide information, keep in mind that readers may not be very familiar with your programs/services/activities, so it is helpful to provide some context. </w:t>
      </w:r>
    </w:p>
    <w:p w14:paraId="5CC5621C" w14:textId="77777777" w:rsidR="00D265A0" w:rsidRDefault="00D265A0" w:rsidP="00D265A0">
      <w:pPr>
        <w:pStyle w:val="NoSpacing"/>
      </w:pPr>
    </w:p>
    <w:p w14:paraId="4719370A" w14:textId="77777777" w:rsidR="00D265A0" w:rsidRDefault="00D265A0" w:rsidP="00D265A0">
      <w:pPr>
        <w:pStyle w:val="NoSpacing"/>
      </w:pPr>
      <w:r>
        <w:t>When you are ready to submit your report, the department director should review the material, check yes, and click the “submit the form” button.</w:t>
      </w:r>
    </w:p>
    <w:bookmarkEnd w:id="0"/>
    <w:p w14:paraId="4A878E19" w14:textId="77777777" w:rsidR="00ED393B" w:rsidRDefault="00ED393B" w:rsidP="00ED393B">
      <w:pPr>
        <w:pStyle w:val="NoSpacing"/>
      </w:pPr>
    </w:p>
    <w:p w14:paraId="606EC351" w14:textId="77777777" w:rsidR="00D265A0" w:rsidRDefault="00D265A0" w:rsidP="00ED393B">
      <w:pPr>
        <w:pStyle w:val="NoSpacing"/>
      </w:pPr>
    </w:p>
    <w:p w14:paraId="23B81A17" w14:textId="77777777" w:rsidR="00D265A0" w:rsidRDefault="00D265A0">
      <w:pPr>
        <w:rPr>
          <w:rFonts w:eastAsiaTheme="majorEastAsia" w:cstheme="minorHAnsi"/>
          <w:color w:val="2F5496" w:themeColor="accent1" w:themeShade="BF"/>
          <w:sz w:val="26"/>
          <w:szCs w:val="26"/>
        </w:rPr>
      </w:pPr>
      <w:r>
        <w:rPr>
          <w:rFonts w:cstheme="minorHAnsi"/>
        </w:rPr>
        <w:br w:type="page"/>
      </w:r>
    </w:p>
    <w:p w14:paraId="4ADAA2E9" w14:textId="1447DB63" w:rsidR="00987B21" w:rsidRPr="00ED393B" w:rsidRDefault="00987B21" w:rsidP="00ED393B">
      <w:pPr>
        <w:pStyle w:val="Heading2"/>
        <w:spacing w:before="0" w:line="240" w:lineRule="auto"/>
        <w:rPr>
          <w:rFonts w:asciiTheme="minorHAnsi" w:hAnsiTheme="minorHAnsi" w:cstheme="minorHAnsi"/>
        </w:rPr>
      </w:pPr>
      <w:r w:rsidRPr="00ED393B">
        <w:rPr>
          <w:rFonts w:asciiTheme="minorHAnsi" w:hAnsiTheme="minorHAnsi" w:cstheme="minorHAnsi"/>
        </w:rPr>
        <w:lastRenderedPageBreak/>
        <w:t xml:space="preserve">Section 1: Executive Summary </w:t>
      </w:r>
    </w:p>
    <w:p w14:paraId="26916FDD" w14:textId="77777777" w:rsidR="00D265A0" w:rsidRDefault="00D265A0" w:rsidP="00D265A0">
      <w:pPr>
        <w:pStyle w:val="NoSpacing"/>
      </w:pPr>
      <w:r>
        <w:t xml:space="preserve">Before inserting information into the text box, write out the information in a separate Word document. </w:t>
      </w:r>
      <w:bookmarkStart w:id="1" w:name="_Hlk158140798"/>
      <w:r>
        <w:t xml:space="preserve">Limit your submission to three (3) pages in the Word document. You may use headings and bullets, or numbering. Be brief but explanatory enough that someone not familiar with your department will understand. </w:t>
      </w:r>
    </w:p>
    <w:bookmarkEnd w:id="1"/>
    <w:p w14:paraId="3E5F9E83" w14:textId="77777777" w:rsidR="00D265A0" w:rsidRDefault="00D265A0" w:rsidP="00D265A0">
      <w:pPr>
        <w:pStyle w:val="NoSpacing"/>
      </w:pPr>
    </w:p>
    <w:p w14:paraId="7550EB8B" w14:textId="77777777" w:rsidR="00D265A0" w:rsidRPr="00D0301E" w:rsidRDefault="00D265A0" w:rsidP="00D265A0">
      <w:pPr>
        <w:pStyle w:val="NoSpacing"/>
        <w:rPr>
          <w:i/>
          <w:iCs/>
        </w:rPr>
      </w:pPr>
      <w:bookmarkStart w:id="2" w:name="_Hlk158140814"/>
      <w:r w:rsidRPr="00D0301E">
        <w:rPr>
          <w:i/>
          <w:iCs/>
        </w:rPr>
        <w:t xml:space="preserve">Operational and student impact achievements may be </w:t>
      </w:r>
      <w:r>
        <w:rPr>
          <w:i/>
          <w:iCs/>
        </w:rPr>
        <w:t>published</w:t>
      </w:r>
      <w:r w:rsidRPr="00D0301E">
        <w:rPr>
          <w:i/>
          <w:iCs/>
        </w:rPr>
        <w:t xml:space="preserve"> in the </w:t>
      </w:r>
      <w:r>
        <w:rPr>
          <w:i/>
          <w:iCs/>
        </w:rPr>
        <w:t xml:space="preserve">DSA </w:t>
      </w:r>
      <w:r w:rsidRPr="00D0301E">
        <w:rPr>
          <w:i/>
          <w:iCs/>
        </w:rPr>
        <w:t>annual report. The operational and student issues may be used internally for planning and decision making at the Division level.</w:t>
      </w:r>
    </w:p>
    <w:bookmarkEnd w:id="2"/>
    <w:p w14:paraId="76B6668A" w14:textId="77777777" w:rsidR="00D265A0" w:rsidRDefault="00D265A0" w:rsidP="00D265A0">
      <w:pPr>
        <w:shd w:val="clear" w:color="auto" w:fill="FFFFFF"/>
        <w:spacing w:after="0" w:line="240" w:lineRule="auto"/>
        <w:rPr>
          <w:rFonts w:ascii="Roboto" w:eastAsia="Times New Roman" w:hAnsi="Roboto" w:cs="Times New Roman"/>
          <w:b/>
          <w:bCs/>
          <w:color w:val="333333"/>
          <w:kern w:val="0"/>
          <w:sz w:val="18"/>
          <w:szCs w:val="18"/>
          <w14:ligatures w14:val="none"/>
        </w:rPr>
      </w:pPr>
    </w:p>
    <w:p w14:paraId="387275A9" w14:textId="0CA90C8E" w:rsidR="00ED393B" w:rsidRPr="00ED393B" w:rsidRDefault="00987B21" w:rsidP="00ED393B">
      <w:pPr>
        <w:numPr>
          <w:ilvl w:val="0"/>
          <w:numId w:val="2"/>
        </w:numPr>
        <w:shd w:val="clear" w:color="auto" w:fill="FFFFFF"/>
        <w:spacing w:after="0" w:line="240" w:lineRule="auto"/>
        <w:ind w:left="1095"/>
        <w:rPr>
          <w:rFonts w:ascii="Roboto" w:eastAsia="Times New Roman" w:hAnsi="Roboto" w:cs="Times New Roman"/>
          <w:b/>
          <w:bCs/>
          <w:color w:val="333333"/>
          <w:kern w:val="0"/>
          <w:sz w:val="18"/>
          <w:szCs w:val="18"/>
          <w14:ligatures w14:val="none"/>
        </w:rPr>
      </w:pPr>
      <w:r w:rsidRPr="00ED393B">
        <w:rPr>
          <w:rFonts w:ascii="Roboto" w:eastAsia="Times New Roman" w:hAnsi="Roboto" w:cs="Times New Roman"/>
          <w:b/>
          <w:bCs/>
          <w:color w:val="333333"/>
          <w:kern w:val="0"/>
          <w:sz w:val="18"/>
          <w:szCs w:val="18"/>
          <w14:ligatures w14:val="none"/>
        </w:rPr>
        <w:t>3-5 significant operational achievements</w:t>
      </w:r>
    </w:p>
    <w:p w14:paraId="163C1E3D" w14:textId="7AF0E5CD"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59264" behindDoc="0" locked="0" layoutInCell="1" allowOverlap="1" wp14:anchorId="6E045E2A" wp14:editId="4C13FBE5">
                <wp:simplePos x="0" y="0"/>
                <wp:positionH relativeFrom="margin">
                  <wp:posOffset>0</wp:posOffset>
                </wp:positionH>
                <wp:positionV relativeFrom="paragraph">
                  <wp:posOffset>21590</wp:posOffset>
                </wp:positionV>
                <wp:extent cx="6057900" cy="3276600"/>
                <wp:effectExtent l="0" t="0" r="19050" b="19050"/>
                <wp:wrapNone/>
                <wp:docPr id="1228026419" name="Text Box 1"/>
                <wp:cNvGraphicFramePr/>
                <a:graphic xmlns:a="http://schemas.openxmlformats.org/drawingml/2006/main">
                  <a:graphicData uri="http://schemas.microsoft.com/office/word/2010/wordprocessingShape">
                    <wps:wsp>
                      <wps:cNvSpPr txBox="1"/>
                      <wps:spPr>
                        <a:xfrm>
                          <a:off x="0" y="0"/>
                          <a:ext cx="6057900" cy="3276600"/>
                        </a:xfrm>
                        <a:prstGeom prst="rect">
                          <a:avLst/>
                        </a:prstGeom>
                        <a:solidFill>
                          <a:schemeClr val="lt1"/>
                        </a:solidFill>
                        <a:ln w="6350">
                          <a:solidFill>
                            <a:prstClr val="black"/>
                          </a:solidFill>
                        </a:ln>
                      </wps:spPr>
                      <wps:txbx>
                        <w:txbxContent>
                          <w:p w14:paraId="106AB873" w14:textId="77777777" w:rsidR="00ED393B" w:rsidRDefault="00ED3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045E2A" id="_x0000_t202" coordsize="21600,21600" o:spt="202" path="m,l,21600r21600,l21600,xe">
                <v:stroke joinstyle="miter"/>
                <v:path gradientshapeok="t" o:connecttype="rect"/>
              </v:shapetype>
              <v:shape id="Text Box 1" o:spid="_x0000_s1026" type="#_x0000_t202" style="position:absolute;left:0;text-align:left;margin-left:0;margin-top:1.7pt;width:477pt;height:25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" fillcolor="white [3201]" strokeweight=".5pt">
                <v:textbox>
                  <w:txbxContent>
                    <w:p w14:paraId="106AB873" w14:textId="77777777" w:rsidR="00ED393B" w:rsidRDefault="00ED393B"/>
                  </w:txbxContent>
                </v:textbox>
                <w10:wrap anchorx="margin"/>
              </v:shape>
            </w:pict>
          </mc:Fallback>
        </mc:AlternateContent>
      </w:r>
    </w:p>
    <w:p w14:paraId="697A6655"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0C250A38"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6DC45BC8"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64A123ED"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44C8B4DC"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4508CC16"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3B62C1AE"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494A50AB" w14:textId="77777777" w:rsidR="00ED393B" w:rsidRPr="00987B21"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50EAF0A9"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30650028"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4C1FD3E4"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28BE77F7"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43D1149D"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636144C1"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41563E7B"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56C1644C"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0CB139EF"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07C12BA9"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66D31C18"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5EA24C88"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394ED3BB"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26C5773E"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3C695B38"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344BA832"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1E624C89"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55E8C9F5" w14:textId="77777777" w:rsidR="00D265A0" w:rsidRDefault="00D265A0"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3E9C3415" w14:textId="4C53533D" w:rsidR="00ED393B" w:rsidRPr="00ED393B" w:rsidRDefault="00987B21" w:rsidP="00ED393B">
      <w:pPr>
        <w:numPr>
          <w:ilvl w:val="0"/>
          <w:numId w:val="2"/>
        </w:numPr>
        <w:shd w:val="clear" w:color="auto" w:fill="FFFFFF"/>
        <w:spacing w:after="0" w:line="240" w:lineRule="auto"/>
        <w:ind w:left="1095"/>
        <w:rPr>
          <w:rFonts w:ascii="Roboto" w:eastAsia="Times New Roman" w:hAnsi="Roboto" w:cs="Times New Roman"/>
          <w:b/>
          <w:bCs/>
          <w:color w:val="333333"/>
          <w:kern w:val="0"/>
          <w:sz w:val="18"/>
          <w:szCs w:val="18"/>
          <w14:ligatures w14:val="none"/>
        </w:rPr>
      </w:pPr>
      <w:r w:rsidRPr="00ED393B">
        <w:rPr>
          <w:rFonts w:ascii="Roboto" w:eastAsia="Times New Roman" w:hAnsi="Roboto" w:cs="Times New Roman"/>
          <w:b/>
          <w:bCs/>
          <w:color w:val="333333"/>
          <w:kern w:val="0"/>
          <w:sz w:val="18"/>
          <w:szCs w:val="18"/>
          <w14:ligatures w14:val="none"/>
        </w:rPr>
        <w:t>3-5 significant student impact achievements</w:t>
      </w:r>
    </w:p>
    <w:p w14:paraId="04B06248" w14:textId="6253D099"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61312" behindDoc="0" locked="0" layoutInCell="1" allowOverlap="1" wp14:anchorId="4476565F" wp14:editId="62111913">
                <wp:simplePos x="0" y="0"/>
                <wp:positionH relativeFrom="margin">
                  <wp:posOffset>0</wp:posOffset>
                </wp:positionH>
                <wp:positionV relativeFrom="paragraph">
                  <wp:posOffset>19050</wp:posOffset>
                </wp:positionV>
                <wp:extent cx="6057900" cy="3276600"/>
                <wp:effectExtent l="0" t="0" r="19050" b="19050"/>
                <wp:wrapNone/>
                <wp:docPr id="168034270" name="Text Box 1"/>
                <wp:cNvGraphicFramePr/>
                <a:graphic xmlns:a="http://schemas.openxmlformats.org/drawingml/2006/main">
                  <a:graphicData uri="http://schemas.microsoft.com/office/word/2010/wordprocessingShape">
                    <wps:wsp>
                      <wps:cNvSpPr txBox="1"/>
                      <wps:spPr>
                        <a:xfrm>
                          <a:off x="0" y="0"/>
                          <a:ext cx="6057900" cy="3276600"/>
                        </a:xfrm>
                        <a:prstGeom prst="rect">
                          <a:avLst/>
                        </a:prstGeom>
                        <a:solidFill>
                          <a:schemeClr val="lt1"/>
                        </a:solidFill>
                        <a:ln w="6350">
                          <a:solidFill>
                            <a:prstClr val="black"/>
                          </a:solidFill>
                        </a:ln>
                      </wps:spPr>
                      <wps:txbx>
                        <w:txbxContent>
                          <w:p w14:paraId="59347890" w14:textId="77777777" w:rsidR="00ED393B" w:rsidRDefault="00ED393B" w:rsidP="00ED3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76565F" id="_x0000_s1027" type="#_x0000_t202" style="position:absolute;left:0;text-align:left;margin-left:0;margin-top:1.5pt;width:477pt;height:25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" fillcolor="white [3201]" strokeweight=".5pt">
                <v:textbox>
                  <w:txbxContent>
                    <w:p w14:paraId="59347890" w14:textId="77777777" w:rsidR="00ED393B" w:rsidRDefault="00ED393B" w:rsidP="00ED393B"/>
                  </w:txbxContent>
                </v:textbox>
                <w10:wrap anchorx="margin"/>
              </v:shape>
            </w:pict>
          </mc:Fallback>
        </mc:AlternateContent>
      </w:r>
    </w:p>
    <w:p w14:paraId="722129E5"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2D2DEEA2"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6BCE3121"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05FBAA8E"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574AFA68"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170A2672"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518DE54A"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281C6F0D"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6B679324"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24A93763"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4E300394"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3DC826DC"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6698DE10"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43349874"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74A69C81"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3E06FF52"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4C344BEE" w14:textId="77777777" w:rsidR="00ED393B" w:rsidRDefault="00ED393B"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06B5A3D3" w14:textId="77777777" w:rsidR="00D265A0" w:rsidRDefault="00D265A0" w:rsidP="00ED393B">
      <w:pPr>
        <w:shd w:val="clear" w:color="auto" w:fill="FFFFFF"/>
        <w:spacing w:after="0" w:line="240" w:lineRule="auto"/>
        <w:ind w:left="1095"/>
        <w:rPr>
          <w:rFonts w:ascii="Roboto" w:eastAsia="Times New Roman" w:hAnsi="Roboto" w:cs="Times New Roman"/>
          <w:color w:val="333333"/>
          <w:kern w:val="0"/>
          <w:sz w:val="18"/>
          <w:szCs w:val="18"/>
          <w14:ligatures w14:val="none"/>
        </w:rPr>
      </w:pPr>
    </w:p>
    <w:p w14:paraId="59098AAA" w14:textId="33AD3915" w:rsidR="00ED393B" w:rsidRPr="00ED393B" w:rsidRDefault="00987B21" w:rsidP="00ED393B">
      <w:pPr>
        <w:numPr>
          <w:ilvl w:val="0"/>
          <w:numId w:val="2"/>
        </w:numPr>
        <w:shd w:val="clear" w:color="auto" w:fill="FFFFFF"/>
        <w:spacing w:after="0" w:line="240" w:lineRule="auto"/>
        <w:ind w:left="1095"/>
        <w:rPr>
          <w:rFonts w:ascii="Roboto" w:eastAsia="Times New Roman" w:hAnsi="Roboto" w:cs="Times New Roman"/>
          <w:b/>
          <w:bCs/>
          <w:color w:val="333333"/>
          <w:kern w:val="0"/>
          <w:sz w:val="18"/>
          <w:szCs w:val="18"/>
          <w14:ligatures w14:val="none"/>
        </w:rPr>
      </w:pPr>
      <w:r w:rsidRPr="00ED393B">
        <w:rPr>
          <w:rFonts w:ascii="Roboto" w:eastAsia="Times New Roman" w:hAnsi="Roboto" w:cs="Times New Roman"/>
          <w:b/>
          <w:bCs/>
          <w:color w:val="333333"/>
          <w:kern w:val="0"/>
          <w:sz w:val="18"/>
          <w:szCs w:val="18"/>
          <w14:ligatures w14:val="none"/>
        </w:rPr>
        <w:t>3-5 pressing operational issues</w:t>
      </w:r>
    </w:p>
    <w:p w14:paraId="50DA44A2" w14:textId="77103C6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63360" behindDoc="0" locked="0" layoutInCell="1" allowOverlap="1" wp14:anchorId="44EA42BD" wp14:editId="0D405DA0">
                <wp:simplePos x="0" y="0"/>
                <wp:positionH relativeFrom="margin">
                  <wp:posOffset>0</wp:posOffset>
                </wp:positionH>
                <wp:positionV relativeFrom="paragraph">
                  <wp:posOffset>28575</wp:posOffset>
                </wp:positionV>
                <wp:extent cx="6057900" cy="3276600"/>
                <wp:effectExtent l="0" t="0" r="19050" b="19050"/>
                <wp:wrapNone/>
                <wp:docPr id="1045124371" name="Text Box 1"/>
                <wp:cNvGraphicFramePr/>
                <a:graphic xmlns:a="http://schemas.openxmlformats.org/drawingml/2006/main">
                  <a:graphicData uri="http://schemas.microsoft.com/office/word/2010/wordprocessingShape">
                    <wps:wsp>
                      <wps:cNvSpPr txBox="1"/>
                      <wps:spPr>
                        <a:xfrm>
                          <a:off x="0" y="0"/>
                          <a:ext cx="6057900" cy="3276600"/>
                        </a:xfrm>
                        <a:prstGeom prst="rect">
                          <a:avLst/>
                        </a:prstGeom>
                        <a:solidFill>
                          <a:schemeClr val="lt1"/>
                        </a:solidFill>
                        <a:ln w="6350">
                          <a:solidFill>
                            <a:prstClr val="black"/>
                          </a:solidFill>
                        </a:ln>
                      </wps:spPr>
                      <wps:txbx>
                        <w:txbxContent>
                          <w:p w14:paraId="180F7CC0" w14:textId="77777777" w:rsidR="00ED393B" w:rsidRDefault="00ED393B" w:rsidP="00ED3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EA42BD" id="_x0000_s1028" type="#_x0000_t202" style="position:absolute;margin-left:0;margin-top:2.25pt;width:477pt;height:25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" fillcolor="white [3201]" strokeweight=".5pt">
                <v:textbox>
                  <w:txbxContent>
                    <w:p w14:paraId="180F7CC0" w14:textId="77777777" w:rsidR="00ED393B" w:rsidRDefault="00ED393B" w:rsidP="00ED393B"/>
                  </w:txbxContent>
                </v:textbox>
                <w10:wrap anchorx="margin"/>
              </v:shape>
            </w:pict>
          </mc:Fallback>
        </mc:AlternateContent>
      </w:r>
    </w:p>
    <w:p w14:paraId="364B350B"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4764AFD4"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0FD7DC0F"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1ACAEC41"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351C5690"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5972BF30"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5E5BA89E"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7FFBBF72"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43A8B07E"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261CE8B5"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40E19530"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12097281"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66A10F5D"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1D59FF7C"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5CA950D8"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23FDB78B"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0DD08414"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0A80182E"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15432E20"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2781E688"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672430AF"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48D4C15A"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1C022BD3"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2728FA4E" w14:textId="77777777" w:rsidR="00ED393B"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57EFDF6B" w14:textId="77777777" w:rsidR="00D265A0" w:rsidRDefault="00D265A0"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6F601C2E" w14:textId="77777777" w:rsidR="00ED393B" w:rsidRPr="00987B21" w:rsidRDefault="00ED393B" w:rsidP="00ED393B">
      <w:pPr>
        <w:shd w:val="clear" w:color="auto" w:fill="FFFFFF"/>
        <w:spacing w:after="0" w:line="240" w:lineRule="auto"/>
        <w:rPr>
          <w:rFonts w:ascii="Roboto" w:eastAsia="Times New Roman" w:hAnsi="Roboto" w:cs="Times New Roman"/>
          <w:color w:val="333333"/>
          <w:kern w:val="0"/>
          <w:sz w:val="18"/>
          <w:szCs w:val="18"/>
          <w14:ligatures w14:val="none"/>
        </w:rPr>
      </w:pPr>
    </w:p>
    <w:p w14:paraId="29610027" w14:textId="1773A004" w:rsidR="00ED393B" w:rsidRPr="00ED393B" w:rsidRDefault="00987B21" w:rsidP="00ED393B">
      <w:pPr>
        <w:numPr>
          <w:ilvl w:val="0"/>
          <w:numId w:val="2"/>
        </w:numPr>
        <w:shd w:val="clear" w:color="auto" w:fill="FFFFFF"/>
        <w:spacing w:after="0" w:line="240" w:lineRule="auto"/>
        <w:ind w:left="1095"/>
        <w:rPr>
          <w:rFonts w:ascii="Roboto" w:eastAsia="Times New Roman" w:hAnsi="Roboto" w:cs="Times New Roman"/>
          <w:b/>
          <w:bCs/>
          <w:color w:val="333333"/>
          <w:kern w:val="0"/>
          <w:sz w:val="18"/>
          <w:szCs w:val="18"/>
          <w14:ligatures w14:val="none"/>
        </w:rPr>
      </w:pPr>
      <w:r w:rsidRPr="00ED393B">
        <w:rPr>
          <w:rFonts w:ascii="Roboto" w:eastAsia="Times New Roman" w:hAnsi="Roboto" w:cs="Times New Roman"/>
          <w:b/>
          <w:bCs/>
          <w:color w:val="333333"/>
          <w:kern w:val="0"/>
          <w:sz w:val="18"/>
          <w:szCs w:val="18"/>
          <w14:ligatures w14:val="none"/>
        </w:rPr>
        <w:t>3-5 pressing student issues</w:t>
      </w:r>
    </w:p>
    <w:p w14:paraId="121A7FAF" w14:textId="6CEFE69A" w:rsidR="00987B21" w:rsidRDefault="00ED393B" w:rsidP="00ED393B">
      <w:pPr>
        <w:pStyle w:val="NoSpacing"/>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65408" behindDoc="0" locked="0" layoutInCell="1" allowOverlap="1" wp14:anchorId="4A6EA572" wp14:editId="04F97985">
                <wp:simplePos x="0" y="0"/>
                <wp:positionH relativeFrom="margin">
                  <wp:posOffset>0</wp:posOffset>
                </wp:positionH>
                <wp:positionV relativeFrom="paragraph">
                  <wp:posOffset>28575</wp:posOffset>
                </wp:positionV>
                <wp:extent cx="6057900" cy="3276600"/>
                <wp:effectExtent l="0" t="0" r="19050" b="19050"/>
                <wp:wrapNone/>
                <wp:docPr id="1992985281" name="Text Box 1"/>
                <wp:cNvGraphicFramePr/>
                <a:graphic xmlns:a="http://schemas.openxmlformats.org/drawingml/2006/main">
                  <a:graphicData uri="http://schemas.microsoft.com/office/word/2010/wordprocessingShape">
                    <wps:wsp>
                      <wps:cNvSpPr txBox="1"/>
                      <wps:spPr>
                        <a:xfrm>
                          <a:off x="0" y="0"/>
                          <a:ext cx="6057900" cy="3276600"/>
                        </a:xfrm>
                        <a:prstGeom prst="rect">
                          <a:avLst/>
                        </a:prstGeom>
                        <a:solidFill>
                          <a:schemeClr val="lt1"/>
                        </a:solidFill>
                        <a:ln w="6350">
                          <a:solidFill>
                            <a:prstClr val="black"/>
                          </a:solidFill>
                        </a:ln>
                      </wps:spPr>
                      <wps:txbx>
                        <w:txbxContent>
                          <w:p w14:paraId="1206C44D" w14:textId="77777777" w:rsidR="00ED393B" w:rsidRDefault="00ED393B" w:rsidP="00ED3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EA572" id="_x0000_s1029" type="#_x0000_t202" style="position:absolute;margin-left:0;margin-top:2.25pt;width:477pt;height:258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" fillcolor="white [3201]" strokeweight=".5pt">
                <v:textbox>
                  <w:txbxContent>
                    <w:p w14:paraId="1206C44D" w14:textId="77777777" w:rsidR="00ED393B" w:rsidRDefault="00ED393B" w:rsidP="00ED393B"/>
                  </w:txbxContent>
                </v:textbox>
                <w10:wrap anchorx="margin"/>
              </v:shape>
            </w:pict>
          </mc:Fallback>
        </mc:AlternateContent>
      </w:r>
    </w:p>
    <w:p w14:paraId="1A995BA4" w14:textId="77777777" w:rsidR="00ED393B" w:rsidRDefault="00ED393B" w:rsidP="00ED393B">
      <w:pPr>
        <w:pStyle w:val="NoSpacing"/>
      </w:pPr>
    </w:p>
    <w:p w14:paraId="00EBDB0E" w14:textId="77777777" w:rsidR="00ED393B" w:rsidRDefault="00ED393B" w:rsidP="00ED393B">
      <w:pPr>
        <w:pStyle w:val="NoSpacing"/>
      </w:pPr>
    </w:p>
    <w:p w14:paraId="5E5E0F5E" w14:textId="77777777" w:rsidR="00ED393B" w:rsidRDefault="00ED393B" w:rsidP="00ED393B">
      <w:pPr>
        <w:pStyle w:val="NoSpacing"/>
      </w:pPr>
    </w:p>
    <w:p w14:paraId="2E8D4822" w14:textId="77777777" w:rsidR="00ED393B" w:rsidRDefault="00ED393B" w:rsidP="00ED393B">
      <w:pPr>
        <w:pStyle w:val="NoSpacing"/>
      </w:pPr>
    </w:p>
    <w:p w14:paraId="2C8C67A1" w14:textId="77777777" w:rsidR="00ED393B" w:rsidRDefault="00ED393B" w:rsidP="00ED393B">
      <w:pPr>
        <w:pStyle w:val="NoSpacing"/>
      </w:pPr>
    </w:p>
    <w:p w14:paraId="706A937F" w14:textId="77777777" w:rsidR="00ED393B" w:rsidRDefault="00ED393B" w:rsidP="00ED393B">
      <w:pPr>
        <w:pStyle w:val="NoSpacing"/>
      </w:pPr>
    </w:p>
    <w:p w14:paraId="51E29F3D" w14:textId="77777777" w:rsidR="00ED393B" w:rsidRDefault="00ED393B" w:rsidP="00ED393B">
      <w:pPr>
        <w:pStyle w:val="NoSpacing"/>
      </w:pPr>
    </w:p>
    <w:p w14:paraId="6FC55D8B" w14:textId="77777777" w:rsidR="00ED393B" w:rsidRDefault="00ED393B" w:rsidP="00ED393B">
      <w:pPr>
        <w:pStyle w:val="NoSpacing"/>
      </w:pPr>
    </w:p>
    <w:p w14:paraId="52C2D93A" w14:textId="77777777" w:rsidR="00ED393B" w:rsidRDefault="00ED393B" w:rsidP="00ED393B">
      <w:pPr>
        <w:pStyle w:val="NoSpacing"/>
      </w:pPr>
    </w:p>
    <w:p w14:paraId="62345952" w14:textId="77777777" w:rsidR="00ED393B" w:rsidRDefault="00ED393B" w:rsidP="00ED393B">
      <w:pPr>
        <w:pStyle w:val="NoSpacing"/>
      </w:pPr>
    </w:p>
    <w:p w14:paraId="57DFB7CB" w14:textId="77777777" w:rsidR="00ED393B" w:rsidRDefault="00ED393B" w:rsidP="00ED393B">
      <w:pPr>
        <w:pStyle w:val="NoSpacing"/>
      </w:pPr>
    </w:p>
    <w:p w14:paraId="1C13DB8A" w14:textId="77777777" w:rsidR="00ED393B" w:rsidRDefault="00ED393B" w:rsidP="00ED393B">
      <w:pPr>
        <w:pStyle w:val="NoSpacing"/>
      </w:pPr>
    </w:p>
    <w:p w14:paraId="075FFAC6" w14:textId="77777777" w:rsidR="00ED393B" w:rsidRDefault="00ED393B" w:rsidP="00ED393B">
      <w:pPr>
        <w:pStyle w:val="NoSpacing"/>
      </w:pPr>
    </w:p>
    <w:p w14:paraId="7034ACB1" w14:textId="77777777" w:rsidR="00ED393B" w:rsidRDefault="00ED393B" w:rsidP="00ED393B">
      <w:pPr>
        <w:pStyle w:val="NoSpacing"/>
      </w:pPr>
    </w:p>
    <w:p w14:paraId="24163EE0" w14:textId="77777777" w:rsidR="00ED393B" w:rsidRDefault="00ED393B" w:rsidP="00ED393B">
      <w:pPr>
        <w:pStyle w:val="NoSpacing"/>
      </w:pPr>
    </w:p>
    <w:p w14:paraId="5E142A90" w14:textId="77777777" w:rsidR="00ED393B" w:rsidRDefault="00ED393B" w:rsidP="00ED393B">
      <w:pPr>
        <w:pStyle w:val="NoSpacing"/>
      </w:pPr>
    </w:p>
    <w:p w14:paraId="2A74B1B2" w14:textId="77777777" w:rsidR="00ED393B" w:rsidRDefault="00ED393B" w:rsidP="00ED393B">
      <w:pPr>
        <w:pStyle w:val="NoSpacing"/>
      </w:pPr>
    </w:p>
    <w:p w14:paraId="5D30E122" w14:textId="77777777" w:rsidR="00ED393B" w:rsidRDefault="00ED393B" w:rsidP="00ED393B">
      <w:pPr>
        <w:pStyle w:val="NoSpacing"/>
      </w:pPr>
    </w:p>
    <w:p w14:paraId="3FE52437" w14:textId="77777777" w:rsidR="00ED393B" w:rsidRDefault="00ED393B" w:rsidP="00ED393B">
      <w:pPr>
        <w:pStyle w:val="NoSpacing"/>
      </w:pPr>
    </w:p>
    <w:p w14:paraId="473B37C3" w14:textId="77777777" w:rsidR="00ED393B" w:rsidRDefault="00ED393B" w:rsidP="00ED393B">
      <w:pPr>
        <w:pStyle w:val="NoSpacing"/>
      </w:pPr>
    </w:p>
    <w:p w14:paraId="07974EF5" w14:textId="77777777" w:rsidR="001467ED" w:rsidRDefault="001467ED" w:rsidP="00ED393B">
      <w:pPr>
        <w:pStyle w:val="NoSpacing"/>
      </w:pPr>
    </w:p>
    <w:p w14:paraId="1E319E50" w14:textId="77777777" w:rsidR="00D265A0" w:rsidRDefault="00D265A0">
      <w:pPr>
        <w:rPr>
          <w:rFonts w:eastAsiaTheme="majorEastAsia" w:cstheme="minorHAnsi"/>
          <w:color w:val="2F5496" w:themeColor="accent1" w:themeShade="BF"/>
          <w:sz w:val="26"/>
          <w:szCs w:val="26"/>
        </w:rPr>
      </w:pPr>
      <w:r>
        <w:rPr>
          <w:rFonts w:cstheme="minorHAnsi"/>
        </w:rPr>
        <w:br w:type="page"/>
      </w:r>
    </w:p>
    <w:p w14:paraId="7B31323B" w14:textId="4C66C8C9" w:rsidR="00987B21" w:rsidRPr="00987B21" w:rsidRDefault="00987B21" w:rsidP="00ED393B">
      <w:pPr>
        <w:pStyle w:val="Heading2"/>
        <w:spacing w:before="0" w:line="240" w:lineRule="auto"/>
        <w:rPr>
          <w:rFonts w:asciiTheme="minorHAnsi" w:hAnsiTheme="minorHAnsi" w:cstheme="minorHAnsi"/>
        </w:rPr>
      </w:pPr>
      <w:r w:rsidRPr="00987B21">
        <w:rPr>
          <w:rFonts w:asciiTheme="minorHAnsi" w:hAnsiTheme="minorHAnsi" w:cstheme="minorHAnsi"/>
        </w:rPr>
        <w:lastRenderedPageBreak/>
        <w:t>Section 2: Department Goals</w:t>
      </w:r>
    </w:p>
    <w:p w14:paraId="45A8F7C0" w14:textId="77777777" w:rsidR="00D265A0" w:rsidRPr="00B91A28" w:rsidRDefault="00D265A0" w:rsidP="00D265A0">
      <w:pPr>
        <w:pStyle w:val="Heading3"/>
        <w:rPr>
          <w:rFonts w:asciiTheme="minorHAnsi" w:hAnsiTheme="minorHAnsi" w:cstheme="minorHAnsi"/>
        </w:rPr>
      </w:pPr>
      <w:r w:rsidRPr="00B91A28">
        <w:rPr>
          <w:rFonts w:asciiTheme="minorHAnsi" w:hAnsiTheme="minorHAnsi" w:cstheme="minorHAnsi"/>
        </w:rPr>
        <w:t>Reflection on Past Goals</w:t>
      </w:r>
    </w:p>
    <w:p w14:paraId="7E3548AD" w14:textId="79D30FE0" w:rsidR="00D265A0" w:rsidRDefault="00D265A0" w:rsidP="00D265A0">
      <w:pPr>
        <w:pStyle w:val="NoSpacing"/>
      </w:pPr>
      <w:r>
        <w:t>In this section, you will be providing updates on goals/assessments/actions for items farther back than the current year (i.e., for 202</w:t>
      </w:r>
      <w:r w:rsidR="003E0F1F">
        <w:t>5</w:t>
      </w:r>
      <w:r>
        <w:t>, this section covers 202</w:t>
      </w:r>
      <w:r w:rsidR="003E0F1F">
        <w:t>3</w:t>
      </w:r>
      <w:r>
        <w:t>-202</w:t>
      </w:r>
      <w:r w:rsidR="003E0F1F">
        <w:t>4</w:t>
      </w:r>
      <w:r>
        <w:t xml:space="preserve"> and earlier). Refer to your annual reports/ assessment plan reporting for previous submissions. What progress have you made on your goals? What assessment results have guided your decision making? </w:t>
      </w:r>
    </w:p>
    <w:p w14:paraId="5D32236F" w14:textId="77777777" w:rsidR="00D265A0" w:rsidRDefault="00D265A0" w:rsidP="00D265A0">
      <w:pPr>
        <w:pStyle w:val="NoSpacing"/>
      </w:pPr>
    </w:p>
    <w:p w14:paraId="67864CA3" w14:textId="77777777" w:rsidR="00D265A0" w:rsidRPr="00D0301E" w:rsidRDefault="00D265A0" w:rsidP="00D265A0">
      <w:pPr>
        <w:pStyle w:val="NoSpacing"/>
        <w:rPr>
          <w:i/>
          <w:iCs/>
        </w:rPr>
      </w:pPr>
      <w:r w:rsidRPr="00D0301E">
        <w:rPr>
          <w:i/>
          <w:iCs/>
        </w:rPr>
        <w:t xml:space="preserve">The responses to this question will be used for university accreditation/accountability, as well as DSA </w:t>
      </w:r>
      <w:r>
        <w:rPr>
          <w:i/>
          <w:iCs/>
        </w:rPr>
        <w:t xml:space="preserve">and department </w:t>
      </w:r>
      <w:r w:rsidRPr="00D0301E">
        <w:rPr>
          <w:i/>
          <w:iCs/>
        </w:rPr>
        <w:t xml:space="preserve">accountability, documentation, and planning. </w:t>
      </w:r>
    </w:p>
    <w:p w14:paraId="5756A790" w14:textId="77777777" w:rsidR="00D265A0" w:rsidRDefault="00D265A0" w:rsidP="00ED393B">
      <w:pPr>
        <w:pStyle w:val="NoSpacing"/>
      </w:pPr>
    </w:p>
    <w:p w14:paraId="604DD32B" w14:textId="77777777" w:rsidR="00D265A0" w:rsidRDefault="00D265A0" w:rsidP="00ED393B">
      <w:pPr>
        <w:pStyle w:val="NoSpacing"/>
      </w:pPr>
    </w:p>
    <w:p w14:paraId="72CFC2CC" w14:textId="0482FBE2" w:rsidR="00987B21" w:rsidRDefault="00987B21" w:rsidP="00ED393B">
      <w:pPr>
        <w:pStyle w:val="NoSpacing"/>
        <w:rPr>
          <w:rFonts w:cstheme="minorHAnsi"/>
          <w:color w:val="333333"/>
          <w:shd w:val="clear" w:color="auto" w:fill="FFFFFF"/>
        </w:rPr>
      </w:pPr>
      <w:r w:rsidRPr="00ED393B">
        <w:rPr>
          <w:rFonts w:cstheme="minorHAnsi"/>
          <w:b/>
          <w:bCs/>
        </w:rPr>
        <w:t>Reflection on Past Goals</w:t>
      </w:r>
      <w:r w:rsidRPr="00987B21">
        <w:rPr>
          <w:rFonts w:cstheme="minorHAnsi"/>
        </w:rPr>
        <w:t xml:space="preserve">: </w:t>
      </w:r>
      <w:r w:rsidRPr="00987B21">
        <w:rPr>
          <w:rFonts w:cstheme="minorHAnsi"/>
          <w:color w:val="333333"/>
          <w:shd w:val="clear" w:color="auto" w:fill="FFFFFF"/>
        </w:rPr>
        <w:t>For goals/assessment</w:t>
      </w:r>
      <w:r w:rsidR="00ED393B">
        <w:rPr>
          <w:rFonts w:cstheme="minorHAnsi"/>
          <w:color w:val="333333"/>
          <w:shd w:val="clear" w:color="auto" w:fill="FFFFFF"/>
        </w:rPr>
        <w:t>s</w:t>
      </w:r>
      <w:r w:rsidRPr="00987B21">
        <w:rPr>
          <w:rFonts w:cstheme="minorHAnsi"/>
          <w:color w:val="333333"/>
          <w:shd w:val="clear" w:color="auto" w:fill="FFFFFF"/>
        </w:rPr>
        <w:t xml:space="preserve"> prior to this current reporting year, provide an update and action taken.</w:t>
      </w:r>
      <w:r w:rsidR="003E0F1F">
        <w:rPr>
          <w:rFonts w:cstheme="minorHAnsi"/>
          <w:color w:val="333333"/>
          <w:shd w:val="clear" w:color="auto" w:fill="FFFFFF"/>
        </w:rPr>
        <w:t xml:space="preserve"> </w:t>
      </w:r>
      <w:r w:rsidR="003E0F1F">
        <w:t xml:space="preserve">Provide updates on goals/assessments/actions for items farther back than the current year (i.e., for 2025, this section covers 2023-2024 and earlier). Describe the project, any </w:t>
      </w:r>
      <w:r w:rsidR="00A80CFC">
        <w:t xml:space="preserve">past </w:t>
      </w:r>
      <w:r w:rsidR="003E0F1F">
        <w:t>assessment findings, changes made, and any re-assessment</w:t>
      </w:r>
      <w:r w:rsidR="00A80CFC">
        <w:t xml:space="preserve"> results</w:t>
      </w:r>
      <w:r w:rsidR="003E0F1F">
        <w:t>.</w:t>
      </w:r>
    </w:p>
    <w:p w14:paraId="4A4B6BB3" w14:textId="68F7278A" w:rsidR="001467ED" w:rsidRDefault="00ED393B" w:rsidP="00ED393B">
      <w:pPr>
        <w:pStyle w:val="NoSpacing"/>
        <w:rPr>
          <w:rFonts w:cstheme="minorHAnsi"/>
          <w:b/>
          <w:bCs/>
          <w:color w:val="333333"/>
          <w:sz w:val="24"/>
          <w:szCs w:val="24"/>
          <w:shd w:val="clear" w:color="auto" w:fill="FFFFFF"/>
        </w:rPr>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67456" behindDoc="0" locked="0" layoutInCell="1" allowOverlap="1" wp14:anchorId="6CB4CFE4" wp14:editId="2DCDA703">
                <wp:simplePos x="0" y="0"/>
                <wp:positionH relativeFrom="margin">
                  <wp:posOffset>0</wp:posOffset>
                </wp:positionH>
                <wp:positionV relativeFrom="paragraph">
                  <wp:posOffset>28575</wp:posOffset>
                </wp:positionV>
                <wp:extent cx="6057900" cy="3276600"/>
                <wp:effectExtent l="0" t="0" r="19050" b="19050"/>
                <wp:wrapNone/>
                <wp:docPr id="946099704" name="Text Box 1"/>
                <wp:cNvGraphicFramePr/>
                <a:graphic xmlns:a="http://schemas.openxmlformats.org/drawingml/2006/main">
                  <a:graphicData uri="http://schemas.microsoft.com/office/word/2010/wordprocessingShape">
                    <wps:wsp>
                      <wps:cNvSpPr txBox="1"/>
                      <wps:spPr>
                        <a:xfrm>
                          <a:off x="0" y="0"/>
                          <a:ext cx="6057900" cy="3276600"/>
                        </a:xfrm>
                        <a:prstGeom prst="rect">
                          <a:avLst/>
                        </a:prstGeom>
                        <a:solidFill>
                          <a:schemeClr val="lt1"/>
                        </a:solidFill>
                        <a:ln w="6350">
                          <a:solidFill>
                            <a:prstClr val="black"/>
                          </a:solidFill>
                        </a:ln>
                      </wps:spPr>
                      <wps:txbx>
                        <w:txbxContent>
                          <w:p w14:paraId="5795C537" w14:textId="77777777" w:rsidR="00ED393B" w:rsidRDefault="00ED393B" w:rsidP="00ED3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4CFE4" id="_x0000_s1030" type="#_x0000_t202" style="position:absolute;margin-left:0;margin-top:2.25pt;width:477pt;height:25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" fillcolor="white [3201]" strokeweight=".5pt">
                <v:textbox>
                  <w:txbxContent>
                    <w:p w14:paraId="5795C537" w14:textId="77777777" w:rsidR="00ED393B" w:rsidRDefault="00ED393B" w:rsidP="00ED393B"/>
                  </w:txbxContent>
                </v:textbox>
                <w10:wrap anchorx="margin"/>
              </v:shape>
            </w:pict>
          </mc:Fallback>
        </mc:AlternateContent>
      </w:r>
    </w:p>
    <w:p w14:paraId="5D44AB02" w14:textId="77777777" w:rsidR="00ED393B" w:rsidRDefault="00ED393B" w:rsidP="00ED393B">
      <w:pPr>
        <w:pStyle w:val="NoSpacing"/>
        <w:rPr>
          <w:rFonts w:cstheme="minorHAnsi"/>
          <w:b/>
          <w:bCs/>
          <w:color w:val="333333"/>
          <w:sz w:val="24"/>
          <w:szCs w:val="24"/>
          <w:shd w:val="clear" w:color="auto" w:fill="FFFFFF"/>
        </w:rPr>
      </w:pPr>
    </w:p>
    <w:p w14:paraId="65ADD239" w14:textId="77777777" w:rsidR="00ED393B" w:rsidRDefault="00ED393B" w:rsidP="00ED393B">
      <w:pPr>
        <w:pStyle w:val="NoSpacing"/>
        <w:rPr>
          <w:rFonts w:cstheme="minorHAnsi"/>
          <w:b/>
          <w:bCs/>
          <w:color w:val="333333"/>
          <w:sz w:val="24"/>
          <w:szCs w:val="24"/>
          <w:shd w:val="clear" w:color="auto" w:fill="FFFFFF"/>
        </w:rPr>
      </w:pPr>
    </w:p>
    <w:p w14:paraId="7A92D0DE" w14:textId="77777777" w:rsidR="00ED393B" w:rsidRDefault="00ED393B" w:rsidP="00ED393B">
      <w:pPr>
        <w:pStyle w:val="NoSpacing"/>
        <w:rPr>
          <w:rFonts w:cstheme="minorHAnsi"/>
          <w:b/>
          <w:bCs/>
          <w:color w:val="333333"/>
          <w:sz w:val="24"/>
          <w:szCs w:val="24"/>
          <w:shd w:val="clear" w:color="auto" w:fill="FFFFFF"/>
        </w:rPr>
      </w:pPr>
    </w:p>
    <w:p w14:paraId="28685246" w14:textId="77777777" w:rsidR="00ED393B" w:rsidRDefault="00ED393B" w:rsidP="00ED393B">
      <w:pPr>
        <w:pStyle w:val="NoSpacing"/>
        <w:rPr>
          <w:rFonts w:cstheme="minorHAnsi"/>
          <w:b/>
          <w:bCs/>
          <w:color w:val="333333"/>
          <w:sz w:val="24"/>
          <w:szCs w:val="24"/>
          <w:shd w:val="clear" w:color="auto" w:fill="FFFFFF"/>
        </w:rPr>
      </w:pPr>
    </w:p>
    <w:p w14:paraId="53700273" w14:textId="77777777" w:rsidR="00ED393B" w:rsidRDefault="00ED393B" w:rsidP="00ED393B">
      <w:pPr>
        <w:pStyle w:val="NoSpacing"/>
        <w:rPr>
          <w:rFonts w:cstheme="minorHAnsi"/>
          <w:b/>
          <w:bCs/>
          <w:color w:val="333333"/>
          <w:sz w:val="24"/>
          <w:szCs w:val="24"/>
          <w:shd w:val="clear" w:color="auto" w:fill="FFFFFF"/>
        </w:rPr>
      </w:pPr>
    </w:p>
    <w:p w14:paraId="1DAA3CF0" w14:textId="77777777" w:rsidR="00ED393B" w:rsidRDefault="00ED393B" w:rsidP="00ED393B">
      <w:pPr>
        <w:pStyle w:val="NoSpacing"/>
        <w:rPr>
          <w:rFonts w:cstheme="minorHAnsi"/>
          <w:b/>
          <w:bCs/>
          <w:color w:val="333333"/>
          <w:sz w:val="24"/>
          <w:szCs w:val="24"/>
          <w:shd w:val="clear" w:color="auto" w:fill="FFFFFF"/>
        </w:rPr>
      </w:pPr>
    </w:p>
    <w:p w14:paraId="721668A7" w14:textId="77777777" w:rsidR="00ED393B" w:rsidRDefault="00ED393B" w:rsidP="00ED393B">
      <w:pPr>
        <w:pStyle w:val="NoSpacing"/>
        <w:rPr>
          <w:rFonts w:cstheme="minorHAnsi"/>
          <w:b/>
          <w:bCs/>
          <w:color w:val="333333"/>
          <w:sz w:val="24"/>
          <w:szCs w:val="24"/>
          <w:shd w:val="clear" w:color="auto" w:fill="FFFFFF"/>
        </w:rPr>
      </w:pPr>
    </w:p>
    <w:p w14:paraId="4F7C3E36" w14:textId="77777777" w:rsidR="00ED393B" w:rsidRDefault="00ED393B" w:rsidP="00ED393B">
      <w:pPr>
        <w:pStyle w:val="NoSpacing"/>
        <w:rPr>
          <w:rFonts w:cstheme="minorHAnsi"/>
          <w:b/>
          <w:bCs/>
          <w:color w:val="333333"/>
          <w:sz w:val="24"/>
          <w:szCs w:val="24"/>
          <w:shd w:val="clear" w:color="auto" w:fill="FFFFFF"/>
        </w:rPr>
      </w:pPr>
    </w:p>
    <w:p w14:paraId="7356A3B7" w14:textId="77777777" w:rsidR="00ED393B" w:rsidRDefault="00ED393B" w:rsidP="00ED393B">
      <w:pPr>
        <w:pStyle w:val="NoSpacing"/>
        <w:rPr>
          <w:rFonts w:cstheme="minorHAnsi"/>
          <w:b/>
          <w:bCs/>
          <w:color w:val="333333"/>
          <w:sz w:val="24"/>
          <w:szCs w:val="24"/>
          <w:shd w:val="clear" w:color="auto" w:fill="FFFFFF"/>
        </w:rPr>
      </w:pPr>
    </w:p>
    <w:p w14:paraId="184A2435" w14:textId="77777777" w:rsidR="00ED393B" w:rsidRDefault="00ED393B" w:rsidP="00ED393B">
      <w:pPr>
        <w:pStyle w:val="NoSpacing"/>
        <w:rPr>
          <w:rFonts w:cstheme="minorHAnsi"/>
          <w:b/>
          <w:bCs/>
          <w:color w:val="333333"/>
          <w:sz w:val="24"/>
          <w:szCs w:val="24"/>
          <w:shd w:val="clear" w:color="auto" w:fill="FFFFFF"/>
        </w:rPr>
      </w:pPr>
    </w:p>
    <w:p w14:paraId="2E997AC9" w14:textId="77777777" w:rsidR="00ED393B" w:rsidRDefault="00ED393B" w:rsidP="00ED393B">
      <w:pPr>
        <w:pStyle w:val="NoSpacing"/>
        <w:rPr>
          <w:rFonts w:cstheme="minorHAnsi"/>
          <w:b/>
          <w:bCs/>
          <w:color w:val="333333"/>
          <w:sz w:val="24"/>
          <w:szCs w:val="24"/>
          <w:shd w:val="clear" w:color="auto" w:fill="FFFFFF"/>
        </w:rPr>
      </w:pPr>
    </w:p>
    <w:p w14:paraId="446C3FC5" w14:textId="77777777" w:rsidR="00ED393B" w:rsidRDefault="00ED393B" w:rsidP="00ED393B">
      <w:pPr>
        <w:pStyle w:val="NoSpacing"/>
        <w:rPr>
          <w:rFonts w:cstheme="minorHAnsi"/>
          <w:b/>
          <w:bCs/>
          <w:color w:val="333333"/>
          <w:sz w:val="24"/>
          <w:szCs w:val="24"/>
          <w:shd w:val="clear" w:color="auto" w:fill="FFFFFF"/>
        </w:rPr>
      </w:pPr>
    </w:p>
    <w:p w14:paraId="66A5B243" w14:textId="77777777" w:rsidR="00ED393B" w:rsidRDefault="00ED393B" w:rsidP="00ED393B">
      <w:pPr>
        <w:pStyle w:val="NoSpacing"/>
        <w:rPr>
          <w:rFonts w:cstheme="minorHAnsi"/>
          <w:b/>
          <w:bCs/>
          <w:color w:val="333333"/>
          <w:sz w:val="24"/>
          <w:szCs w:val="24"/>
          <w:shd w:val="clear" w:color="auto" w:fill="FFFFFF"/>
        </w:rPr>
      </w:pPr>
    </w:p>
    <w:p w14:paraId="183A0D46" w14:textId="77777777" w:rsidR="00ED393B" w:rsidRDefault="00ED393B" w:rsidP="00ED393B">
      <w:pPr>
        <w:pStyle w:val="NoSpacing"/>
        <w:rPr>
          <w:rFonts w:cstheme="minorHAnsi"/>
          <w:b/>
          <w:bCs/>
          <w:color w:val="333333"/>
          <w:sz w:val="24"/>
          <w:szCs w:val="24"/>
          <w:shd w:val="clear" w:color="auto" w:fill="FFFFFF"/>
        </w:rPr>
      </w:pPr>
    </w:p>
    <w:p w14:paraId="7B309530" w14:textId="77777777" w:rsidR="00ED393B" w:rsidRDefault="00ED393B" w:rsidP="00ED393B">
      <w:pPr>
        <w:pStyle w:val="NoSpacing"/>
        <w:rPr>
          <w:rFonts w:cstheme="minorHAnsi"/>
          <w:b/>
          <w:bCs/>
          <w:color w:val="333333"/>
          <w:sz w:val="24"/>
          <w:szCs w:val="24"/>
          <w:shd w:val="clear" w:color="auto" w:fill="FFFFFF"/>
        </w:rPr>
      </w:pPr>
    </w:p>
    <w:p w14:paraId="30B9886A" w14:textId="77777777" w:rsidR="00ED393B" w:rsidRDefault="00ED393B" w:rsidP="00ED393B">
      <w:pPr>
        <w:pStyle w:val="NoSpacing"/>
        <w:rPr>
          <w:rFonts w:cstheme="minorHAnsi"/>
          <w:b/>
          <w:bCs/>
          <w:color w:val="333333"/>
          <w:sz w:val="24"/>
          <w:szCs w:val="24"/>
          <w:shd w:val="clear" w:color="auto" w:fill="FFFFFF"/>
        </w:rPr>
      </w:pPr>
    </w:p>
    <w:p w14:paraId="6B949B5B" w14:textId="77777777" w:rsidR="00ED393B" w:rsidRDefault="00ED393B" w:rsidP="00ED393B">
      <w:pPr>
        <w:pStyle w:val="NoSpacing"/>
        <w:rPr>
          <w:rFonts w:cstheme="minorHAnsi"/>
          <w:b/>
          <w:bCs/>
          <w:color w:val="333333"/>
          <w:sz w:val="24"/>
          <w:szCs w:val="24"/>
          <w:shd w:val="clear" w:color="auto" w:fill="FFFFFF"/>
        </w:rPr>
      </w:pPr>
    </w:p>
    <w:p w14:paraId="37EB0A81" w14:textId="77777777" w:rsidR="00ED393B" w:rsidRDefault="00ED393B" w:rsidP="00ED393B">
      <w:pPr>
        <w:pStyle w:val="NoSpacing"/>
        <w:rPr>
          <w:rFonts w:cstheme="minorHAnsi"/>
          <w:b/>
          <w:bCs/>
          <w:color w:val="333333"/>
          <w:sz w:val="24"/>
          <w:szCs w:val="24"/>
          <w:shd w:val="clear" w:color="auto" w:fill="FFFFFF"/>
        </w:rPr>
      </w:pPr>
    </w:p>
    <w:p w14:paraId="330DE411" w14:textId="77777777" w:rsidR="001467ED" w:rsidRDefault="001467ED" w:rsidP="00ED393B">
      <w:pPr>
        <w:pStyle w:val="NoSpacing"/>
        <w:rPr>
          <w:rFonts w:cstheme="minorHAnsi"/>
          <w:color w:val="333333"/>
          <w:shd w:val="clear" w:color="auto" w:fill="FFFFFF"/>
        </w:rPr>
      </w:pPr>
    </w:p>
    <w:p w14:paraId="7CED456C" w14:textId="77777777" w:rsidR="00D265A0" w:rsidRPr="00B91A28" w:rsidRDefault="00D265A0" w:rsidP="00D265A0">
      <w:pPr>
        <w:pStyle w:val="Heading3"/>
        <w:rPr>
          <w:rFonts w:asciiTheme="minorHAnsi" w:hAnsiTheme="minorHAnsi" w:cstheme="minorHAnsi"/>
        </w:rPr>
      </w:pPr>
      <w:bookmarkStart w:id="3" w:name="_Hlk158141030"/>
      <w:r w:rsidRPr="00B91A28">
        <w:rPr>
          <w:rFonts w:asciiTheme="minorHAnsi" w:hAnsiTheme="minorHAnsi" w:cstheme="minorHAnsi"/>
        </w:rPr>
        <w:t>Current Year Department Goal</w:t>
      </w:r>
      <w:r>
        <w:rPr>
          <w:rFonts w:asciiTheme="minorHAnsi" w:hAnsiTheme="minorHAnsi" w:cstheme="minorHAnsi"/>
        </w:rPr>
        <w:t>s</w:t>
      </w:r>
    </w:p>
    <w:p w14:paraId="358D4C5A" w14:textId="77777777" w:rsidR="00D265A0" w:rsidRDefault="00D265A0" w:rsidP="00D265A0">
      <w:pPr>
        <w:pStyle w:val="NoSpacing"/>
      </w:pPr>
      <w:r>
        <w:t xml:space="preserve">If you had “Next Year Department Goals” submitted in the previous year, these will pre-populate into this section. You are also able to insert any additional goals created in this current year. </w:t>
      </w:r>
    </w:p>
    <w:p w14:paraId="08B6E5F3" w14:textId="77777777" w:rsidR="00D265A0" w:rsidRDefault="00D265A0" w:rsidP="00D265A0">
      <w:pPr>
        <w:pStyle w:val="NoSpacing"/>
      </w:pPr>
    </w:p>
    <w:p w14:paraId="6BA0592A" w14:textId="77777777" w:rsidR="00D265A0" w:rsidRDefault="00D265A0" w:rsidP="00D265A0">
      <w:pPr>
        <w:pStyle w:val="NoSpacing"/>
      </w:pPr>
      <w:r>
        <w:t xml:space="preserve">For this current year, what are your goals (Current Year Department Goal and association with DSA Strategic Objectives [if applicable]), what progress have you made toward reaching this goal, and what assessment results do you have based on assessment strategies you put in place? If you have documents (e.g., SAPAR report) that support your goal, upload them. If you do not have assessment results yet, describe the strategy you will use to assess your progress. Repeat this process for the number of department goals you would like to submit. </w:t>
      </w:r>
    </w:p>
    <w:p w14:paraId="0189A1D0" w14:textId="77777777" w:rsidR="00D265A0" w:rsidRDefault="00D265A0" w:rsidP="00D265A0">
      <w:pPr>
        <w:pStyle w:val="NoSpacing"/>
      </w:pPr>
    </w:p>
    <w:p w14:paraId="18115E4A" w14:textId="5AF66282" w:rsidR="00D265A0" w:rsidRPr="00D0301E" w:rsidRDefault="00D265A0" w:rsidP="00D265A0">
      <w:pPr>
        <w:pStyle w:val="NoSpacing"/>
        <w:rPr>
          <w:i/>
          <w:iCs/>
        </w:rPr>
      </w:pPr>
      <w:r w:rsidRPr="00D0301E">
        <w:rPr>
          <w:i/>
          <w:iCs/>
        </w:rPr>
        <w:t xml:space="preserve">The responses to this question will be used for university accreditation/accountability, as well as DSA </w:t>
      </w:r>
      <w:r>
        <w:rPr>
          <w:i/>
          <w:iCs/>
        </w:rPr>
        <w:t xml:space="preserve">and department </w:t>
      </w:r>
      <w:r w:rsidRPr="00D0301E">
        <w:rPr>
          <w:i/>
          <w:iCs/>
        </w:rPr>
        <w:t xml:space="preserve">accountability, documentation, and planning. </w:t>
      </w:r>
    </w:p>
    <w:bookmarkEnd w:id="3"/>
    <w:p w14:paraId="231C6D82" w14:textId="0B5AC313" w:rsidR="00D265A0" w:rsidRDefault="00D265A0" w:rsidP="00ED393B">
      <w:pPr>
        <w:pStyle w:val="NoSpacing"/>
        <w:rPr>
          <w:rFonts w:cstheme="minorHAnsi"/>
          <w:color w:val="333333"/>
          <w:shd w:val="clear" w:color="auto" w:fill="FFFFFF"/>
        </w:rPr>
      </w:pPr>
    </w:p>
    <w:p w14:paraId="0A865FBF" w14:textId="33FA66E7" w:rsidR="003E0F1F" w:rsidRDefault="003E0F1F" w:rsidP="00ED393B">
      <w:pPr>
        <w:pStyle w:val="NoSpacing"/>
        <w:rPr>
          <w:rFonts w:cstheme="minorHAnsi"/>
          <w:color w:val="333333"/>
          <w:shd w:val="clear" w:color="auto" w:fill="FFFFFF"/>
        </w:rPr>
      </w:pPr>
      <w:r w:rsidRPr="003E0F1F">
        <w:rPr>
          <w:rFonts w:cstheme="minorHAnsi"/>
          <w:b/>
          <w:bCs/>
          <w:noProof/>
          <w:color w:val="333333"/>
          <w:shd w:val="clear" w:color="auto" w:fill="FFFFFF"/>
        </w:rPr>
        <mc:AlternateContent>
          <mc:Choice Requires="wps">
            <w:drawing>
              <wp:anchor distT="45720" distB="45720" distL="114300" distR="114300" simplePos="0" relativeHeight="251685888" behindDoc="1" locked="0" layoutInCell="1" allowOverlap="1" wp14:anchorId="189B4FA1" wp14:editId="06C51D33">
                <wp:simplePos x="0" y="0"/>
                <wp:positionH relativeFrom="margin">
                  <wp:posOffset>2297927</wp:posOffset>
                </wp:positionH>
                <wp:positionV relativeFrom="paragraph">
                  <wp:posOffset>9525</wp:posOffset>
                </wp:positionV>
                <wp:extent cx="3387090" cy="238125"/>
                <wp:effectExtent l="0" t="0" r="22860" b="28575"/>
                <wp:wrapTight wrapText="bothSides">
                  <wp:wrapPolygon edited="0">
                    <wp:start x="0" y="0"/>
                    <wp:lineTo x="0" y="22464"/>
                    <wp:lineTo x="21624" y="22464"/>
                    <wp:lineTo x="2162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238125"/>
                        </a:xfrm>
                        <a:prstGeom prst="rect">
                          <a:avLst/>
                        </a:prstGeom>
                        <a:solidFill>
                          <a:srgbClr val="FFFFFF"/>
                        </a:solidFill>
                        <a:ln w="9525">
                          <a:solidFill>
                            <a:srgbClr val="000000"/>
                          </a:solidFill>
                          <a:miter lim="800000"/>
                          <a:headEnd/>
                          <a:tailEnd/>
                        </a:ln>
                      </wps:spPr>
                      <wps:txbx>
                        <w:txbxContent>
                          <w:p w14:paraId="5E6DD81A" w14:textId="7126A6F6" w:rsidR="003E0F1F" w:rsidRDefault="003E0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B4FA1" id="Text Box 2" o:spid="_x0000_s1031" type="#_x0000_t202" style="position:absolute;margin-left:180.95pt;margin-top:.75pt;width:266.7pt;height:18.7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">
                <v:textbox>
                  <w:txbxContent>
                    <w:p w14:paraId="5E6DD81A" w14:textId="7126A6F6" w:rsidR="003E0F1F" w:rsidRDefault="003E0F1F"/>
                  </w:txbxContent>
                </v:textbox>
                <w10:wrap type="tight" anchorx="margin"/>
              </v:shape>
            </w:pict>
          </mc:Fallback>
        </mc:AlternateContent>
      </w:r>
      <w:r w:rsidRPr="00ED393B">
        <w:rPr>
          <w:rFonts w:cstheme="minorHAnsi"/>
          <w:b/>
          <w:bCs/>
          <w:color w:val="333333"/>
          <w:shd w:val="clear" w:color="auto" w:fill="FFFFFF"/>
        </w:rPr>
        <w:t>Current Year Department Goal</w:t>
      </w:r>
      <w:r>
        <w:rPr>
          <w:rFonts w:cstheme="minorHAnsi"/>
          <w:b/>
          <w:bCs/>
          <w:color w:val="333333"/>
          <w:shd w:val="clear" w:color="auto" w:fill="FFFFFF"/>
        </w:rPr>
        <w:t xml:space="preserve"> Name</w:t>
      </w:r>
      <w:r>
        <w:rPr>
          <w:rFonts w:cstheme="minorHAnsi"/>
          <w:color w:val="333333"/>
          <w:shd w:val="clear" w:color="auto" w:fill="FFFFFF"/>
        </w:rPr>
        <w:t xml:space="preserve">: </w:t>
      </w:r>
    </w:p>
    <w:p w14:paraId="4573DD6E" w14:textId="4D29186D" w:rsidR="00D265A0" w:rsidRDefault="00D265A0" w:rsidP="00ED393B">
      <w:pPr>
        <w:pStyle w:val="NoSpacing"/>
        <w:rPr>
          <w:rFonts w:cstheme="minorHAnsi"/>
          <w:color w:val="333333"/>
          <w:shd w:val="clear" w:color="auto" w:fill="FFFFFF"/>
        </w:rPr>
      </w:pPr>
    </w:p>
    <w:p w14:paraId="0C9BB72B" w14:textId="77777777" w:rsidR="003E0F1F" w:rsidRDefault="003E0F1F" w:rsidP="00ED393B">
      <w:pPr>
        <w:pStyle w:val="NoSpacing"/>
        <w:rPr>
          <w:rFonts w:cstheme="minorHAnsi"/>
          <w:b/>
          <w:bCs/>
          <w:color w:val="333333"/>
          <w:shd w:val="clear" w:color="auto" w:fill="FFFFFF"/>
        </w:rPr>
      </w:pPr>
    </w:p>
    <w:p w14:paraId="7912DCE3" w14:textId="703F0880" w:rsidR="00987B21" w:rsidRDefault="00987B21" w:rsidP="00ED393B">
      <w:pPr>
        <w:pStyle w:val="NoSpacing"/>
        <w:rPr>
          <w:rFonts w:cstheme="minorHAnsi"/>
          <w:color w:val="333333"/>
          <w:shd w:val="clear" w:color="auto" w:fill="FFFFFF"/>
        </w:rPr>
      </w:pPr>
      <w:r w:rsidRPr="00ED393B">
        <w:rPr>
          <w:rFonts w:cstheme="minorHAnsi"/>
          <w:b/>
          <w:bCs/>
          <w:color w:val="333333"/>
          <w:shd w:val="clear" w:color="auto" w:fill="FFFFFF"/>
        </w:rPr>
        <w:t>Current Year Department Goal</w:t>
      </w:r>
      <w:r w:rsidR="003E0F1F">
        <w:rPr>
          <w:rFonts w:cstheme="minorHAnsi"/>
          <w:b/>
          <w:bCs/>
          <w:color w:val="333333"/>
          <w:shd w:val="clear" w:color="auto" w:fill="FFFFFF"/>
        </w:rPr>
        <w:t xml:space="preserve"> Description</w:t>
      </w:r>
      <w:r>
        <w:rPr>
          <w:rFonts w:cstheme="minorHAnsi"/>
          <w:color w:val="333333"/>
          <w:shd w:val="clear" w:color="auto" w:fill="FFFFFF"/>
        </w:rPr>
        <w:t xml:space="preserve">: For the current academic year, please provide information about each goal and assessment that </w:t>
      </w:r>
      <w:r w:rsidR="002525B7">
        <w:rPr>
          <w:rFonts w:cstheme="minorHAnsi"/>
          <w:color w:val="333333"/>
          <w:shd w:val="clear" w:color="auto" w:fill="FFFFFF"/>
        </w:rPr>
        <w:t>you implemented</w:t>
      </w:r>
      <w:r>
        <w:rPr>
          <w:rFonts w:cstheme="minorHAnsi"/>
          <w:color w:val="333333"/>
          <w:shd w:val="clear" w:color="auto" w:fill="FFFFFF"/>
        </w:rPr>
        <w:t xml:space="preserve">. (Copy as many times as needed). </w:t>
      </w:r>
    </w:p>
    <w:p w14:paraId="24702193" w14:textId="0688683E" w:rsidR="00987B21" w:rsidRDefault="00ED393B" w:rsidP="00ED393B">
      <w:pPr>
        <w:pStyle w:val="NoSpacing"/>
        <w:rPr>
          <w:rFonts w:cstheme="minorHAnsi"/>
          <w:color w:val="333333"/>
          <w:shd w:val="clear" w:color="auto" w:fill="FFFFFF"/>
        </w:rPr>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69504" behindDoc="0" locked="0" layoutInCell="1" allowOverlap="1" wp14:anchorId="3A13BECF" wp14:editId="68ADC0AE">
                <wp:simplePos x="0" y="0"/>
                <wp:positionH relativeFrom="margin">
                  <wp:posOffset>0</wp:posOffset>
                </wp:positionH>
                <wp:positionV relativeFrom="paragraph">
                  <wp:posOffset>47625</wp:posOffset>
                </wp:positionV>
                <wp:extent cx="6057900" cy="3276600"/>
                <wp:effectExtent l="0" t="0" r="19050" b="19050"/>
                <wp:wrapNone/>
                <wp:docPr id="1889571956" name="Text Box 1"/>
                <wp:cNvGraphicFramePr/>
                <a:graphic xmlns:a="http://schemas.openxmlformats.org/drawingml/2006/main">
                  <a:graphicData uri="http://schemas.microsoft.com/office/word/2010/wordprocessingShape">
                    <wps:wsp>
                      <wps:cNvSpPr txBox="1"/>
                      <wps:spPr>
                        <a:xfrm>
                          <a:off x="0" y="0"/>
                          <a:ext cx="6057900" cy="3276600"/>
                        </a:xfrm>
                        <a:prstGeom prst="rect">
                          <a:avLst/>
                        </a:prstGeom>
                        <a:solidFill>
                          <a:schemeClr val="lt1"/>
                        </a:solidFill>
                        <a:ln w="6350">
                          <a:solidFill>
                            <a:prstClr val="black"/>
                          </a:solidFill>
                        </a:ln>
                      </wps:spPr>
                      <wps:txbx>
                        <w:txbxContent>
                          <w:p w14:paraId="04A00536" w14:textId="77777777" w:rsidR="00ED393B" w:rsidRDefault="00ED393B" w:rsidP="00ED3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13BECF" id="_x0000_s1032" type="#_x0000_t202" style="position:absolute;margin-left:0;margin-top:3.75pt;width:477pt;height:258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" fillcolor="white [3201]" strokeweight=".5pt">
                <v:textbox>
                  <w:txbxContent>
                    <w:p w14:paraId="04A00536" w14:textId="77777777" w:rsidR="00ED393B" w:rsidRDefault="00ED393B" w:rsidP="00ED393B"/>
                  </w:txbxContent>
                </v:textbox>
                <w10:wrap anchorx="margin"/>
              </v:shape>
            </w:pict>
          </mc:Fallback>
        </mc:AlternateContent>
      </w:r>
    </w:p>
    <w:p w14:paraId="16F39786" w14:textId="77777777" w:rsidR="00987B21" w:rsidRDefault="00987B21" w:rsidP="00ED393B">
      <w:pPr>
        <w:pStyle w:val="NoSpacing"/>
        <w:rPr>
          <w:rFonts w:cstheme="minorHAnsi"/>
          <w:color w:val="333333"/>
          <w:shd w:val="clear" w:color="auto" w:fill="FFFFFF"/>
        </w:rPr>
      </w:pPr>
    </w:p>
    <w:p w14:paraId="1A211A14" w14:textId="77777777" w:rsidR="001467ED" w:rsidRDefault="001467ED" w:rsidP="00ED393B">
      <w:pPr>
        <w:pStyle w:val="NoSpacing"/>
        <w:rPr>
          <w:rFonts w:cstheme="minorHAnsi"/>
          <w:color w:val="333333"/>
          <w:shd w:val="clear" w:color="auto" w:fill="FFFFFF"/>
        </w:rPr>
      </w:pPr>
    </w:p>
    <w:p w14:paraId="1DADF575" w14:textId="77777777" w:rsidR="001467ED" w:rsidRDefault="001467ED" w:rsidP="00ED393B">
      <w:pPr>
        <w:pStyle w:val="NoSpacing"/>
        <w:rPr>
          <w:rFonts w:cstheme="minorHAnsi"/>
          <w:color w:val="333333"/>
          <w:shd w:val="clear" w:color="auto" w:fill="FFFFFF"/>
        </w:rPr>
      </w:pPr>
    </w:p>
    <w:p w14:paraId="7D4B8277" w14:textId="77777777" w:rsidR="001467ED" w:rsidRDefault="001467ED" w:rsidP="00ED393B">
      <w:pPr>
        <w:pStyle w:val="NoSpacing"/>
        <w:rPr>
          <w:rFonts w:cstheme="minorHAnsi"/>
          <w:color w:val="333333"/>
          <w:shd w:val="clear" w:color="auto" w:fill="FFFFFF"/>
        </w:rPr>
      </w:pPr>
    </w:p>
    <w:p w14:paraId="0C73E123" w14:textId="77777777" w:rsidR="00ED393B" w:rsidRDefault="00ED393B" w:rsidP="00ED393B">
      <w:pPr>
        <w:pStyle w:val="NoSpacing"/>
        <w:rPr>
          <w:rFonts w:cstheme="minorHAnsi"/>
          <w:color w:val="333333"/>
          <w:shd w:val="clear" w:color="auto" w:fill="FFFFFF"/>
        </w:rPr>
      </w:pPr>
    </w:p>
    <w:p w14:paraId="4FC2C3C5" w14:textId="77777777" w:rsidR="00ED393B" w:rsidRDefault="00ED393B" w:rsidP="00ED393B">
      <w:pPr>
        <w:pStyle w:val="NoSpacing"/>
        <w:rPr>
          <w:rFonts w:cstheme="minorHAnsi"/>
          <w:color w:val="333333"/>
          <w:shd w:val="clear" w:color="auto" w:fill="FFFFFF"/>
        </w:rPr>
      </w:pPr>
    </w:p>
    <w:p w14:paraId="2D31C649" w14:textId="77777777" w:rsidR="00ED393B" w:rsidRDefault="00ED393B" w:rsidP="00ED393B">
      <w:pPr>
        <w:pStyle w:val="NoSpacing"/>
        <w:rPr>
          <w:rFonts w:cstheme="minorHAnsi"/>
          <w:color w:val="333333"/>
          <w:shd w:val="clear" w:color="auto" w:fill="FFFFFF"/>
        </w:rPr>
      </w:pPr>
    </w:p>
    <w:p w14:paraId="7092EC5E" w14:textId="77777777" w:rsidR="00ED393B" w:rsidRDefault="00ED393B" w:rsidP="00ED393B">
      <w:pPr>
        <w:pStyle w:val="NoSpacing"/>
        <w:rPr>
          <w:rFonts w:cstheme="minorHAnsi"/>
          <w:color w:val="333333"/>
          <w:shd w:val="clear" w:color="auto" w:fill="FFFFFF"/>
        </w:rPr>
      </w:pPr>
    </w:p>
    <w:p w14:paraId="655D0004" w14:textId="77777777" w:rsidR="00ED393B" w:rsidRDefault="00ED393B" w:rsidP="00ED393B">
      <w:pPr>
        <w:pStyle w:val="NoSpacing"/>
        <w:rPr>
          <w:rFonts w:cstheme="minorHAnsi"/>
          <w:color w:val="333333"/>
          <w:shd w:val="clear" w:color="auto" w:fill="FFFFFF"/>
        </w:rPr>
      </w:pPr>
    </w:p>
    <w:p w14:paraId="2D4E3334" w14:textId="77777777" w:rsidR="00ED393B" w:rsidRDefault="00ED393B" w:rsidP="00ED393B">
      <w:pPr>
        <w:pStyle w:val="NoSpacing"/>
        <w:rPr>
          <w:rFonts w:cstheme="minorHAnsi"/>
          <w:color w:val="333333"/>
          <w:shd w:val="clear" w:color="auto" w:fill="FFFFFF"/>
        </w:rPr>
      </w:pPr>
    </w:p>
    <w:p w14:paraId="5B83A852" w14:textId="77777777" w:rsidR="00ED393B" w:rsidRDefault="00ED393B" w:rsidP="00ED393B">
      <w:pPr>
        <w:pStyle w:val="NoSpacing"/>
        <w:rPr>
          <w:rFonts w:cstheme="minorHAnsi"/>
          <w:color w:val="333333"/>
          <w:shd w:val="clear" w:color="auto" w:fill="FFFFFF"/>
        </w:rPr>
      </w:pPr>
    </w:p>
    <w:p w14:paraId="17ED427A" w14:textId="77777777" w:rsidR="00ED393B" w:rsidRDefault="00ED393B" w:rsidP="00ED393B">
      <w:pPr>
        <w:pStyle w:val="NoSpacing"/>
        <w:rPr>
          <w:rFonts w:cstheme="minorHAnsi"/>
          <w:color w:val="333333"/>
          <w:shd w:val="clear" w:color="auto" w:fill="FFFFFF"/>
        </w:rPr>
      </w:pPr>
    </w:p>
    <w:p w14:paraId="40E4F6F2" w14:textId="77777777" w:rsidR="00ED393B" w:rsidRDefault="00ED393B" w:rsidP="00ED393B">
      <w:pPr>
        <w:pStyle w:val="NoSpacing"/>
        <w:rPr>
          <w:rFonts w:cstheme="minorHAnsi"/>
          <w:color w:val="333333"/>
          <w:shd w:val="clear" w:color="auto" w:fill="FFFFFF"/>
        </w:rPr>
      </w:pPr>
    </w:p>
    <w:p w14:paraId="4AC9EE48" w14:textId="77777777" w:rsidR="00ED393B" w:rsidRDefault="00ED393B" w:rsidP="00ED393B">
      <w:pPr>
        <w:pStyle w:val="NoSpacing"/>
        <w:rPr>
          <w:rFonts w:cstheme="minorHAnsi"/>
          <w:color w:val="333333"/>
          <w:shd w:val="clear" w:color="auto" w:fill="FFFFFF"/>
        </w:rPr>
      </w:pPr>
    </w:p>
    <w:p w14:paraId="532649DA" w14:textId="77777777" w:rsidR="00ED393B" w:rsidRDefault="00ED393B" w:rsidP="00ED393B">
      <w:pPr>
        <w:pStyle w:val="NoSpacing"/>
        <w:rPr>
          <w:rFonts w:cstheme="minorHAnsi"/>
          <w:color w:val="333333"/>
          <w:shd w:val="clear" w:color="auto" w:fill="FFFFFF"/>
        </w:rPr>
      </w:pPr>
    </w:p>
    <w:p w14:paraId="42A291EA" w14:textId="77777777" w:rsidR="00ED393B" w:rsidRDefault="00ED393B" w:rsidP="00ED393B">
      <w:pPr>
        <w:pStyle w:val="NoSpacing"/>
        <w:rPr>
          <w:rFonts w:cstheme="minorHAnsi"/>
          <w:color w:val="333333"/>
          <w:shd w:val="clear" w:color="auto" w:fill="FFFFFF"/>
        </w:rPr>
      </w:pPr>
    </w:p>
    <w:p w14:paraId="1B5BD007" w14:textId="77777777" w:rsidR="00ED393B" w:rsidRDefault="00ED393B" w:rsidP="00ED393B">
      <w:pPr>
        <w:pStyle w:val="NoSpacing"/>
        <w:rPr>
          <w:rFonts w:cstheme="minorHAnsi"/>
          <w:color w:val="333333"/>
          <w:shd w:val="clear" w:color="auto" w:fill="FFFFFF"/>
        </w:rPr>
      </w:pPr>
    </w:p>
    <w:p w14:paraId="6F2C8AB9" w14:textId="77777777" w:rsidR="00ED393B" w:rsidRDefault="00ED393B" w:rsidP="00ED393B">
      <w:pPr>
        <w:pStyle w:val="NoSpacing"/>
        <w:rPr>
          <w:rFonts w:cstheme="minorHAnsi"/>
          <w:color w:val="333333"/>
          <w:shd w:val="clear" w:color="auto" w:fill="FFFFFF"/>
        </w:rPr>
      </w:pPr>
    </w:p>
    <w:p w14:paraId="26B0D776" w14:textId="77777777" w:rsidR="00ED393B" w:rsidRDefault="00ED393B" w:rsidP="00ED393B">
      <w:pPr>
        <w:pStyle w:val="NoSpacing"/>
        <w:rPr>
          <w:rFonts w:cstheme="minorHAnsi"/>
          <w:color w:val="333333"/>
          <w:shd w:val="clear" w:color="auto" w:fill="FFFFFF"/>
        </w:rPr>
      </w:pPr>
    </w:p>
    <w:p w14:paraId="189B22EE" w14:textId="77777777" w:rsidR="00D265A0" w:rsidRDefault="00D265A0" w:rsidP="00ED393B">
      <w:pPr>
        <w:pStyle w:val="NoSpacing"/>
        <w:rPr>
          <w:rFonts w:cstheme="minorHAnsi"/>
          <w:b/>
          <w:bCs/>
          <w:color w:val="333333"/>
          <w:shd w:val="clear" w:color="auto" w:fill="FFFFFF"/>
        </w:rPr>
      </w:pPr>
    </w:p>
    <w:p w14:paraId="683C14BA" w14:textId="77777777" w:rsidR="00D265A0" w:rsidRDefault="00D265A0" w:rsidP="00ED393B">
      <w:pPr>
        <w:pStyle w:val="NoSpacing"/>
        <w:rPr>
          <w:rFonts w:cstheme="minorHAnsi"/>
          <w:b/>
          <w:bCs/>
          <w:color w:val="333333"/>
          <w:shd w:val="clear" w:color="auto" w:fill="FFFFFF"/>
        </w:rPr>
      </w:pPr>
    </w:p>
    <w:p w14:paraId="5BB8010D" w14:textId="5B33AB36" w:rsidR="00987B21" w:rsidRDefault="00987B21" w:rsidP="00ED393B">
      <w:pPr>
        <w:pStyle w:val="NoSpacing"/>
        <w:rPr>
          <w:rFonts w:cstheme="minorHAnsi"/>
          <w:color w:val="333333"/>
          <w:shd w:val="clear" w:color="auto" w:fill="FFFFFF"/>
        </w:rPr>
      </w:pPr>
      <w:r w:rsidRPr="00ED393B">
        <w:rPr>
          <w:rFonts w:cstheme="minorHAnsi"/>
          <w:b/>
          <w:bCs/>
          <w:color w:val="333333"/>
          <w:shd w:val="clear" w:color="auto" w:fill="FFFFFF"/>
        </w:rPr>
        <w:t>Connection to DSA Strategic Objectives</w:t>
      </w:r>
      <w:r>
        <w:rPr>
          <w:rFonts w:cstheme="minorHAnsi"/>
          <w:color w:val="333333"/>
          <w:shd w:val="clear" w:color="auto" w:fill="FFFFFF"/>
        </w:rPr>
        <w:t>: (Choose one or more as applicable)</w:t>
      </w:r>
    </w:p>
    <w:p w14:paraId="3EB81733" w14:textId="77777777" w:rsidR="00987B21" w:rsidRPr="001467ED" w:rsidRDefault="00987B21" w:rsidP="00ED393B">
      <w:pPr>
        <w:pStyle w:val="NoSpacing"/>
        <w:rPr>
          <w:rFonts w:cstheme="minorHAnsi"/>
          <w:shd w:val="clear" w:color="auto" w:fill="FFFFFF"/>
        </w:rPr>
      </w:pPr>
    </w:p>
    <w:p w14:paraId="4A337A70" w14:textId="684CCC27" w:rsidR="00987B21" w:rsidRPr="001467ED" w:rsidRDefault="001467ED" w:rsidP="00ED393B">
      <w:pPr>
        <w:pStyle w:val="NoSpacing"/>
        <w:rPr>
          <w:rFonts w:cstheme="minorHAnsi"/>
        </w:rPr>
      </w:pPr>
      <w:r w:rsidRPr="001467ED">
        <w:rPr>
          <w:rFonts w:cstheme="minorHAnsi"/>
        </w:rPr>
        <w:t>1.1 Provide relevant opportunities for students to engage with staff, faculty, and each other that promote a sense of belonging.</w:t>
      </w:r>
    </w:p>
    <w:p w14:paraId="20365F75" w14:textId="051D049D" w:rsidR="00987B21" w:rsidRPr="001467ED" w:rsidRDefault="001467ED" w:rsidP="00ED393B">
      <w:pPr>
        <w:pStyle w:val="NoSpacing"/>
      </w:pPr>
      <w:r w:rsidRPr="001467ED">
        <w:t>1.2 </w:t>
      </w:r>
      <w:r w:rsidRPr="001467ED">
        <w:rPr>
          <w:rStyle w:val="normaltextrun"/>
        </w:rPr>
        <w:t>Ensure DSA programs, services, and facilities are welcoming and accessible for all.</w:t>
      </w:r>
    </w:p>
    <w:p w14:paraId="74704AAF" w14:textId="77777777" w:rsidR="00ED393B" w:rsidRDefault="00ED393B" w:rsidP="00ED393B">
      <w:pPr>
        <w:pStyle w:val="NoSpacing"/>
      </w:pPr>
    </w:p>
    <w:p w14:paraId="0B70622C" w14:textId="377090D0" w:rsidR="001467ED" w:rsidRPr="001467ED" w:rsidRDefault="001467ED" w:rsidP="00ED393B">
      <w:pPr>
        <w:pStyle w:val="NoSpacing"/>
        <w:rPr>
          <w:color w:val="0A0A0A"/>
        </w:rPr>
      </w:pPr>
      <w:r w:rsidRPr="001467ED">
        <w:t>2.1 Promote both autonomy and shared ownership of professional</w:t>
      </w:r>
      <w:r w:rsidRPr="001467ED">
        <w:rPr>
          <w:color w:val="0A0A0A"/>
        </w:rPr>
        <w:t xml:space="preserve"> and personal growth.   </w:t>
      </w:r>
    </w:p>
    <w:p w14:paraId="7172F98A" w14:textId="77777777" w:rsidR="001467ED" w:rsidRPr="001467ED" w:rsidRDefault="001467ED" w:rsidP="00ED393B">
      <w:pPr>
        <w:pStyle w:val="NoSpacing"/>
        <w:rPr>
          <w:rFonts w:cstheme="minorHAnsi"/>
          <w:color w:val="0A0A0A"/>
        </w:rPr>
      </w:pPr>
      <w:r w:rsidRPr="001467ED">
        <w:rPr>
          <w:rFonts w:cstheme="minorHAnsi"/>
          <w:color w:val="0A0A0A"/>
        </w:rPr>
        <w:t>2.2 Expand opportunities for staff to gain skills and competencies necessary for career advancement inside and outside of Texas A&amp;M. </w:t>
      </w:r>
    </w:p>
    <w:p w14:paraId="62DC0EE1" w14:textId="77777777" w:rsidR="001467ED" w:rsidRPr="001467ED" w:rsidRDefault="001467ED" w:rsidP="00ED393B">
      <w:pPr>
        <w:pStyle w:val="NoSpacing"/>
        <w:rPr>
          <w:rFonts w:cstheme="minorHAnsi"/>
          <w:color w:val="0A0A0A"/>
        </w:rPr>
      </w:pPr>
      <w:r w:rsidRPr="001467ED">
        <w:rPr>
          <w:rFonts w:cstheme="minorHAnsi"/>
          <w:color w:val="0A0A0A"/>
        </w:rPr>
        <w:t>2.3 Implement creative approaches to recruit, reward, resource, and retain staff. </w:t>
      </w:r>
    </w:p>
    <w:p w14:paraId="52987F74" w14:textId="77777777" w:rsidR="00ED393B" w:rsidRDefault="00ED393B" w:rsidP="00ED393B">
      <w:pPr>
        <w:pStyle w:val="NoSpacing"/>
        <w:rPr>
          <w:rFonts w:cstheme="minorHAnsi"/>
          <w:color w:val="0A0A0A"/>
        </w:rPr>
      </w:pPr>
    </w:p>
    <w:p w14:paraId="089276B0" w14:textId="12EE1496" w:rsidR="001467ED" w:rsidRPr="001467ED" w:rsidRDefault="001467ED" w:rsidP="00ED393B">
      <w:pPr>
        <w:pStyle w:val="NoSpacing"/>
        <w:rPr>
          <w:rFonts w:cstheme="minorHAnsi"/>
          <w:color w:val="0A0A0A"/>
        </w:rPr>
      </w:pPr>
      <w:r w:rsidRPr="001467ED">
        <w:rPr>
          <w:rFonts w:cstheme="minorHAnsi"/>
          <w:color w:val="0A0A0A"/>
        </w:rPr>
        <w:t>3.1 Utilize data to make informed decisions for continuous improvement and innovative approaches to new and existing challenges. </w:t>
      </w:r>
    </w:p>
    <w:p w14:paraId="75DFFAA0" w14:textId="3F5E717D" w:rsidR="001467ED" w:rsidRPr="001467ED" w:rsidRDefault="001467ED" w:rsidP="00ED393B">
      <w:pPr>
        <w:pStyle w:val="NoSpacing"/>
        <w:rPr>
          <w:rFonts w:cstheme="minorHAnsi"/>
          <w:color w:val="0A0A0A"/>
        </w:rPr>
      </w:pPr>
      <w:r w:rsidRPr="001467ED">
        <w:rPr>
          <w:rFonts w:cstheme="minorHAnsi"/>
          <w:color w:val="0A0A0A"/>
        </w:rPr>
        <w:t>3.2 Create opportunities for stakeholders to invest in the Division of Student Affairs.</w:t>
      </w:r>
    </w:p>
    <w:p w14:paraId="6D4199F0" w14:textId="77777777" w:rsidR="00ED393B" w:rsidRDefault="00ED393B" w:rsidP="00ED393B">
      <w:pPr>
        <w:pStyle w:val="NoSpacing"/>
        <w:rPr>
          <w:rFonts w:cstheme="minorHAnsi"/>
          <w:color w:val="0A0A0A"/>
        </w:rPr>
      </w:pPr>
    </w:p>
    <w:p w14:paraId="0BB8225B" w14:textId="6540D9B2" w:rsidR="001467ED" w:rsidRPr="001467ED" w:rsidRDefault="001467ED" w:rsidP="00ED393B">
      <w:pPr>
        <w:pStyle w:val="NoSpacing"/>
        <w:rPr>
          <w:rFonts w:cstheme="minorHAnsi"/>
          <w:color w:val="0A0A0A"/>
        </w:rPr>
      </w:pPr>
      <w:r w:rsidRPr="001467ED">
        <w:rPr>
          <w:rFonts w:cstheme="minorHAnsi"/>
          <w:color w:val="0A0A0A"/>
        </w:rPr>
        <w:t>4.1 Engage students with various levels of involvement that provide student learning opportunities. </w:t>
      </w:r>
    </w:p>
    <w:p w14:paraId="320AA525" w14:textId="7EEC0C24" w:rsidR="001467ED" w:rsidRPr="001467ED" w:rsidRDefault="001467ED" w:rsidP="00ED393B">
      <w:pPr>
        <w:pStyle w:val="NoSpacing"/>
        <w:rPr>
          <w:rFonts w:cstheme="minorHAnsi"/>
          <w:color w:val="0A0A0A"/>
        </w:rPr>
      </w:pPr>
      <w:r w:rsidRPr="001467ED">
        <w:rPr>
          <w:rFonts w:cstheme="minorHAnsi"/>
          <w:color w:val="0A0A0A"/>
        </w:rPr>
        <w:lastRenderedPageBreak/>
        <w:t>4.2 Create high impact experiences that develop competencies necessary to live, work, and have</w:t>
      </w:r>
      <w:r w:rsidR="00CD2284">
        <w:rPr>
          <w:rFonts w:cstheme="minorHAnsi"/>
          <w:color w:val="0A0A0A"/>
        </w:rPr>
        <w:t xml:space="preserve"> an</w:t>
      </w:r>
      <w:r w:rsidRPr="001467ED">
        <w:rPr>
          <w:rFonts w:cstheme="minorHAnsi"/>
          <w:color w:val="0A0A0A"/>
        </w:rPr>
        <w:t xml:space="preserve"> impact </w:t>
      </w:r>
      <w:r w:rsidR="00CD2284">
        <w:rPr>
          <w:rFonts w:cstheme="minorHAnsi"/>
          <w:color w:val="0A0A0A"/>
        </w:rPr>
        <w:t>on</w:t>
      </w:r>
      <w:r w:rsidRPr="001467ED">
        <w:rPr>
          <w:rFonts w:cstheme="minorHAnsi"/>
          <w:color w:val="0A0A0A"/>
        </w:rPr>
        <w:t xml:space="preserve"> a global society and economy. </w:t>
      </w:r>
    </w:p>
    <w:p w14:paraId="1EA6A2D6" w14:textId="77777777" w:rsidR="00ED393B" w:rsidRDefault="00ED393B" w:rsidP="00ED393B">
      <w:pPr>
        <w:pStyle w:val="NoSpacing"/>
        <w:rPr>
          <w:rFonts w:cstheme="minorHAnsi"/>
          <w:color w:val="0A0A0A"/>
        </w:rPr>
      </w:pPr>
    </w:p>
    <w:p w14:paraId="310AC93E" w14:textId="08BB9097" w:rsidR="001467ED" w:rsidRPr="001467ED" w:rsidRDefault="001467ED" w:rsidP="00ED393B">
      <w:pPr>
        <w:pStyle w:val="NoSpacing"/>
        <w:rPr>
          <w:rFonts w:cstheme="minorHAnsi"/>
          <w:color w:val="0A0A0A"/>
        </w:rPr>
      </w:pPr>
      <w:r w:rsidRPr="001467ED">
        <w:rPr>
          <w:rFonts w:cstheme="minorHAnsi"/>
          <w:color w:val="0A0A0A"/>
        </w:rPr>
        <w:t>5.1 Provide data-informed, meaningful, and relevant communication to multiple internal and external audiences to highlight the value and significance of the Division of Student Affairs. </w:t>
      </w:r>
    </w:p>
    <w:p w14:paraId="05D729F7" w14:textId="77777777" w:rsidR="001467ED" w:rsidRPr="001467ED" w:rsidRDefault="001467ED" w:rsidP="00ED393B">
      <w:pPr>
        <w:pStyle w:val="NoSpacing"/>
        <w:rPr>
          <w:rFonts w:cstheme="minorHAnsi"/>
          <w:color w:val="0A0A0A"/>
        </w:rPr>
      </w:pPr>
      <w:r w:rsidRPr="001467ED">
        <w:rPr>
          <w:rFonts w:cstheme="minorHAnsi"/>
          <w:color w:val="0A0A0A"/>
        </w:rPr>
        <w:t>5.2 Improve internal communication processes to ensure greater transparency and efficiencies of the Division’s activities and decisions.</w:t>
      </w:r>
    </w:p>
    <w:p w14:paraId="14E90ECD" w14:textId="77777777" w:rsidR="00ED393B" w:rsidRDefault="00ED393B" w:rsidP="00ED393B">
      <w:pPr>
        <w:pStyle w:val="NoSpacing"/>
        <w:rPr>
          <w:rFonts w:cstheme="minorHAnsi"/>
          <w:color w:val="0A0A0A"/>
        </w:rPr>
      </w:pPr>
    </w:p>
    <w:p w14:paraId="1E6DF352" w14:textId="79C1A522" w:rsidR="001467ED" w:rsidRPr="001467ED" w:rsidRDefault="001467ED" w:rsidP="00ED393B">
      <w:pPr>
        <w:pStyle w:val="NoSpacing"/>
        <w:rPr>
          <w:rFonts w:cstheme="minorHAnsi"/>
          <w:color w:val="0A0A0A"/>
        </w:rPr>
      </w:pPr>
      <w:r w:rsidRPr="001467ED">
        <w:rPr>
          <w:rFonts w:cstheme="minorHAnsi"/>
          <w:color w:val="0A0A0A"/>
        </w:rPr>
        <w:t>6.1 Integrate holistic wellbeing practices in programs, services, and facilities. </w:t>
      </w:r>
    </w:p>
    <w:p w14:paraId="7B1C5E09" w14:textId="77777777" w:rsidR="001467ED" w:rsidRPr="001467ED" w:rsidRDefault="001467ED" w:rsidP="00ED393B">
      <w:pPr>
        <w:pStyle w:val="NoSpacing"/>
        <w:rPr>
          <w:rFonts w:cstheme="minorHAnsi"/>
          <w:color w:val="0A0A0A"/>
        </w:rPr>
      </w:pPr>
      <w:r w:rsidRPr="001467ED">
        <w:rPr>
          <w:rFonts w:cstheme="minorHAnsi"/>
          <w:color w:val="0A0A0A"/>
        </w:rPr>
        <w:t>6.2 Increase competency and capacity for staff to support student well-being. </w:t>
      </w:r>
    </w:p>
    <w:p w14:paraId="21E83A28" w14:textId="77777777" w:rsidR="00987B21" w:rsidRDefault="00987B21" w:rsidP="00ED393B">
      <w:pPr>
        <w:pStyle w:val="NoSpacing"/>
        <w:rPr>
          <w:rFonts w:cstheme="minorHAnsi"/>
          <w:color w:val="333333"/>
          <w:shd w:val="clear" w:color="auto" w:fill="FFFFFF"/>
        </w:rPr>
      </w:pPr>
    </w:p>
    <w:p w14:paraId="08C6D2E3" w14:textId="5A144AD7" w:rsidR="003E0F1F" w:rsidRDefault="003E0F1F" w:rsidP="003E0F1F">
      <w:pPr>
        <w:pStyle w:val="NoSpacing"/>
        <w:rPr>
          <w:rFonts w:cstheme="minorHAnsi"/>
          <w:color w:val="000000"/>
          <w:shd w:val="clear" w:color="auto" w:fill="FFFFFF"/>
        </w:rPr>
      </w:pPr>
      <w:r w:rsidRPr="00ED393B">
        <w:rPr>
          <w:rFonts w:cstheme="minorHAnsi"/>
          <w:b/>
          <w:bCs/>
          <w:color w:val="000000"/>
          <w:shd w:val="clear" w:color="auto" w:fill="FFFFFF"/>
        </w:rPr>
        <w:t>What assessment tools/</w:t>
      </w:r>
      <w:r>
        <w:rPr>
          <w:rFonts w:cstheme="minorHAnsi"/>
          <w:b/>
          <w:bCs/>
          <w:color w:val="000000"/>
          <w:shd w:val="clear" w:color="auto" w:fill="FFFFFF"/>
        </w:rPr>
        <w:t>methods</w:t>
      </w:r>
      <w:r w:rsidRPr="00ED393B">
        <w:rPr>
          <w:rFonts w:cstheme="minorHAnsi"/>
          <w:b/>
          <w:bCs/>
          <w:color w:val="000000"/>
          <w:shd w:val="clear" w:color="auto" w:fill="FFFFFF"/>
        </w:rPr>
        <w:t xml:space="preserve"> were used to support goal achievement?</w:t>
      </w:r>
      <w:r w:rsidRPr="001467ED">
        <w:rPr>
          <w:rFonts w:cstheme="minorHAnsi"/>
          <w:color w:val="000000"/>
          <w:shd w:val="clear" w:color="auto" w:fill="FFFFFF"/>
        </w:rPr>
        <w:t xml:space="preserve"> </w:t>
      </w:r>
      <w:r>
        <w:t>(e.g., survey, focus group, rubric, etc.</w:t>
      </w:r>
      <w:r>
        <w:rPr>
          <w:rFonts w:cstheme="minorHAnsi"/>
          <w:color w:val="000000"/>
          <w:shd w:val="clear" w:color="auto" w:fill="FFFFFF"/>
        </w:rPr>
        <w:t>)</w:t>
      </w:r>
      <w:r w:rsidR="00A80CFC">
        <w:rPr>
          <w:rFonts w:cstheme="minorHAnsi"/>
          <w:color w:val="000000"/>
          <w:shd w:val="clear" w:color="auto" w:fill="FFFFFF"/>
        </w:rPr>
        <w:t xml:space="preserve">  Explain how you collected data and what you hoped the data results would be?</w:t>
      </w:r>
    </w:p>
    <w:p w14:paraId="41489F38" w14:textId="77777777" w:rsidR="00D265A0" w:rsidRDefault="00D265A0" w:rsidP="00ED393B">
      <w:pPr>
        <w:pStyle w:val="NoSpacing"/>
        <w:rPr>
          <w:rFonts w:cstheme="minorHAnsi"/>
          <w:color w:val="333333"/>
          <w:shd w:val="clear" w:color="auto" w:fill="FFFFFF"/>
        </w:rPr>
      </w:pPr>
    </w:p>
    <w:p w14:paraId="24436CF0" w14:textId="5741A487" w:rsidR="001467ED" w:rsidRDefault="00ED393B" w:rsidP="00ED393B">
      <w:pPr>
        <w:pStyle w:val="NoSpacing"/>
        <w:rPr>
          <w:rFonts w:cstheme="minorHAnsi"/>
        </w:rPr>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71552" behindDoc="0" locked="0" layoutInCell="1" allowOverlap="1" wp14:anchorId="0C51AAE9" wp14:editId="0E6B798D">
                <wp:simplePos x="0" y="0"/>
                <wp:positionH relativeFrom="margin">
                  <wp:align>left</wp:align>
                </wp:positionH>
                <wp:positionV relativeFrom="paragraph">
                  <wp:posOffset>21645</wp:posOffset>
                </wp:positionV>
                <wp:extent cx="6057900" cy="2790908"/>
                <wp:effectExtent l="0" t="0" r="19050" b="28575"/>
                <wp:wrapNone/>
                <wp:docPr id="359062901" name="Text Box 1"/>
                <wp:cNvGraphicFramePr/>
                <a:graphic xmlns:a="http://schemas.openxmlformats.org/drawingml/2006/main">
                  <a:graphicData uri="http://schemas.microsoft.com/office/word/2010/wordprocessingShape">
                    <wps:wsp>
                      <wps:cNvSpPr txBox="1"/>
                      <wps:spPr>
                        <a:xfrm>
                          <a:off x="0" y="0"/>
                          <a:ext cx="6057900" cy="2790908"/>
                        </a:xfrm>
                        <a:prstGeom prst="rect">
                          <a:avLst/>
                        </a:prstGeom>
                        <a:solidFill>
                          <a:schemeClr val="lt1"/>
                        </a:solidFill>
                        <a:ln w="6350">
                          <a:solidFill>
                            <a:prstClr val="black"/>
                          </a:solidFill>
                        </a:ln>
                      </wps:spPr>
                      <wps:txbx>
                        <w:txbxContent>
                          <w:p w14:paraId="4D1AB3FE" w14:textId="77777777" w:rsidR="00ED393B" w:rsidRDefault="00ED393B" w:rsidP="00ED3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1AAE9" id="_x0000_s1033" type="#_x0000_t202" style="position:absolute;margin-left:0;margin-top:1.7pt;width:477pt;height:219.7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lrOwIAAIQ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" fillcolor="white [3201]" strokeweight=".5pt">
                <v:textbox>
                  <w:txbxContent>
                    <w:p w14:paraId="4D1AB3FE" w14:textId="77777777" w:rsidR="00ED393B" w:rsidRDefault="00ED393B" w:rsidP="00ED393B"/>
                  </w:txbxContent>
                </v:textbox>
                <w10:wrap anchorx="margin"/>
              </v:shape>
            </w:pict>
          </mc:Fallback>
        </mc:AlternateContent>
      </w:r>
    </w:p>
    <w:p w14:paraId="117471AA" w14:textId="77777777" w:rsidR="00ED393B" w:rsidRDefault="00ED393B" w:rsidP="00ED393B">
      <w:pPr>
        <w:pStyle w:val="NoSpacing"/>
        <w:rPr>
          <w:rFonts w:cstheme="minorHAnsi"/>
        </w:rPr>
      </w:pPr>
    </w:p>
    <w:p w14:paraId="1D3124D5" w14:textId="77777777" w:rsidR="00ED393B" w:rsidRDefault="00ED393B" w:rsidP="00ED393B">
      <w:pPr>
        <w:pStyle w:val="NoSpacing"/>
        <w:rPr>
          <w:rFonts w:cstheme="minorHAnsi"/>
        </w:rPr>
      </w:pPr>
    </w:p>
    <w:p w14:paraId="2D7E1980" w14:textId="77777777" w:rsidR="00ED393B" w:rsidRDefault="00ED393B" w:rsidP="00ED393B">
      <w:pPr>
        <w:pStyle w:val="NoSpacing"/>
        <w:rPr>
          <w:rFonts w:cstheme="minorHAnsi"/>
        </w:rPr>
      </w:pPr>
    </w:p>
    <w:p w14:paraId="2E802E7D" w14:textId="77777777" w:rsidR="00ED393B" w:rsidRDefault="00ED393B" w:rsidP="00ED393B">
      <w:pPr>
        <w:pStyle w:val="NoSpacing"/>
        <w:rPr>
          <w:rFonts w:cstheme="minorHAnsi"/>
        </w:rPr>
      </w:pPr>
    </w:p>
    <w:p w14:paraId="1839F69C" w14:textId="77777777" w:rsidR="00ED393B" w:rsidRDefault="00ED393B" w:rsidP="00ED393B">
      <w:pPr>
        <w:pStyle w:val="NoSpacing"/>
        <w:rPr>
          <w:rFonts w:cstheme="minorHAnsi"/>
        </w:rPr>
      </w:pPr>
    </w:p>
    <w:p w14:paraId="30AF9AA7" w14:textId="77777777" w:rsidR="00ED393B" w:rsidRDefault="00ED393B" w:rsidP="00ED393B">
      <w:pPr>
        <w:pStyle w:val="NoSpacing"/>
        <w:rPr>
          <w:rFonts w:cstheme="minorHAnsi"/>
        </w:rPr>
      </w:pPr>
    </w:p>
    <w:p w14:paraId="5A645D08" w14:textId="77777777" w:rsidR="00ED393B" w:rsidRDefault="00ED393B" w:rsidP="00ED393B">
      <w:pPr>
        <w:pStyle w:val="NoSpacing"/>
        <w:rPr>
          <w:rFonts w:cstheme="minorHAnsi"/>
        </w:rPr>
      </w:pPr>
    </w:p>
    <w:p w14:paraId="7B593CD9" w14:textId="77777777" w:rsidR="00ED393B" w:rsidRDefault="00ED393B" w:rsidP="00ED393B">
      <w:pPr>
        <w:pStyle w:val="NoSpacing"/>
        <w:rPr>
          <w:rFonts w:cstheme="minorHAnsi"/>
        </w:rPr>
      </w:pPr>
    </w:p>
    <w:p w14:paraId="371401A9" w14:textId="77777777" w:rsidR="00ED393B" w:rsidRDefault="00ED393B" w:rsidP="00ED393B">
      <w:pPr>
        <w:pStyle w:val="NoSpacing"/>
        <w:rPr>
          <w:rFonts w:cstheme="minorHAnsi"/>
        </w:rPr>
      </w:pPr>
    </w:p>
    <w:p w14:paraId="63B26160" w14:textId="77777777" w:rsidR="00ED393B" w:rsidRDefault="00ED393B" w:rsidP="00ED393B">
      <w:pPr>
        <w:pStyle w:val="NoSpacing"/>
        <w:rPr>
          <w:rFonts w:cstheme="minorHAnsi"/>
        </w:rPr>
      </w:pPr>
    </w:p>
    <w:p w14:paraId="57C845D5" w14:textId="77777777" w:rsidR="00ED393B" w:rsidRDefault="00ED393B" w:rsidP="00ED393B">
      <w:pPr>
        <w:pStyle w:val="NoSpacing"/>
        <w:rPr>
          <w:rFonts w:cstheme="minorHAnsi"/>
        </w:rPr>
      </w:pPr>
    </w:p>
    <w:p w14:paraId="6155D90F" w14:textId="77777777" w:rsidR="00ED393B" w:rsidRDefault="00ED393B" w:rsidP="00ED393B">
      <w:pPr>
        <w:pStyle w:val="NoSpacing"/>
        <w:rPr>
          <w:rFonts w:cstheme="minorHAnsi"/>
        </w:rPr>
      </w:pPr>
    </w:p>
    <w:p w14:paraId="62EBF2C9" w14:textId="77777777" w:rsidR="00ED393B" w:rsidRDefault="00ED393B" w:rsidP="00ED393B">
      <w:pPr>
        <w:pStyle w:val="NoSpacing"/>
        <w:rPr>
          <w:rFonts w:cstheme="minorHAnsi"/>
        </w:rPr>
      </w:pPr>
    </w:p>
    <w:p w14:paraId="46BE357F" w14:textId="77777777" w:rsidR="00ED393B" w:rsidRDefault="00ED393B" w:rsidP="00ED393B">
      <w:pPr>
        <w:pStyle w:val="NoSpacing"/>
        <w:rPr>
          <w:rFonts w:cstheme="minorHAnsi"/>
        </w:rPr>
      </w:pPr>
    </w:p>
    <w:p w14:paraId="3640B000" w14:textId="77777777" w:rsidR="00ED393B" w:rsidRDefault="00ED393B" w:rsidP="00ED393B">
      <w:pPr>
        <w:pStyle w:val="NoSpacing"/>
        <w:rPr>
          <w:rFonts w:cstheme="minorHAnsi"/>
        </w:rPr>
      </w:pPr>
    </w:p>
    <w:p w14:paraId="7FA3077A" w14:textId="77777777" w:rsidR="00ED393B" w:rsidRDefault="00ED393B" w:rsidP="00ED393B">
      <w:pPr>
        <w:pStyle w:val="NoSpacing"/>
        <w:rPr>
          <w:rFonts w:cstheme="minorHAnsi"/>
        </w:rPr>
      </w:pPr>
    </w:p>
    <w:p w14:paraId="7E90E8B0" w14:textId="77777777" w:rsidR="00D265A0" w:rsidRDefault="00D265A0" w:rsidP="00ED393B">
      <w:pPr>
        <w:pStyle w:val="NoSpacing"/>
        <w:rPr>
          <w:rFonts w:cstheme="minorHAnsi"/>
          <w:b/>
          <w:bCs/>
          <w:color w:val="000000"/>
          <w:shd w:val="clear" w:color="auto" w:fill="FFFFFF"/>
        </w:rPr>
      </w:pPr>
    </w:p>
    <w:p w14:paraId="463BC36E" w14:textId="3B8371B3" w:rsidR="003E0F1F" w:rsidRDefault="003E0F1F" w:rsidP="003E0F1F">
      <w:pPr>
        <w:pStyle w:val="NoSpacing"/>
        <w:rPr>
          <w:rFonts w:cstheme="minorHAnsi"/>
          <w:color w:val="333333"/>
          <w:shd w:val="clear" w:color="auto" w:fill="FFFFFF"/>
        </w:rPr>
      </w:pPr>
      <w:r w:rsidRPr="00ED393B">
        <w:rPr>
          <w:rFonts w:cstheme="minorHAnsi"/>
          <w:b/>
          <w:bCs/>
          <w:color w:val="333333"/>
          <w:shd w:val="clear" w:color="auto" w:fill="FFFFFF"/>
        </w:rPr>
        <w:t>Provide progress made toward reaching this goal.</w:t>
      </w:r>
      <w:r>
        <w:rPr>
          <w:rFonts w:cstheme="minorHAnsi"/>
          <w:color w:val="333333"/>
          <w:shd w:val="clear" w:color="auto" w:fill="FFFFFF"/>
        </w:rPr>
        <w:t xml:space="preserve"> </w:t>
      </w:r>
      <w:r>
        <w:rPr>
          <w:rFonts w:ascii="Roboto" w:hAnsi="Roboto"/>
          <w:color w:val="000000"/>
          <w:sz w:val="20"/>
          <w:szCs w:val="20"/>
          <w:shd w:val="clear" w:color="auto" w:fill="FFFFFF"/>
        </w:rPr>
        <w:t>(What is/was your strategy to reach that goal?)</w:t>
      </w:r>
      <w:r w:rsidR="00A80CFC">
        <w:rPr>
          <w:rFonts w:ascii="Roboto" w:hAnsi="Roboto"/>
          <w:color w:val="000000"/>
          <w:sz w:val="20"/>
          <w:szCs w:val="20"/>
          <w:shd w:val="clear" w:color="auto" w:fill="FFFFFF"/>
        </w:rPr>
        <w:t xml:space="preserve">  What were the findings from your assessment tools/methods described above?</w:t>
      </w:r>
    </w:p>
    <w:p w14:paraId="19978867" w14:textId="77777777" w:rsidR="00D265A0" w:rsidRDefault="00D265A0" w:rsidP="00ED393B">
      <w:pPr>
        <w:pStyle w:val="NoSpacing"/>
        <w:rPr>
          <w:rFonts w:cstheme="minorHAnsi"/>
          <w:b/>
          <w:bCs/>
          <w:color w:val="000000"/>
          <w:shd w:val="clear" w:color="auto" w:fill="FFFFFF"/>
        </w:rPr>
      </w:pPr>
    </w:p>
    <w:p w14:paraId="2C230809" w14:textId="5E269D73" w:rsidR="00012078" w:rsidRDefault="00012078" w:rsidP="00ED393B">
      <w:pPr>
        <w:pStyle w:val="NoSpacing"/>
        <w:rPr>
          <w:rFonts w:cstheme="minorHAnsi"/>
          <w:color w:val="000000"/>
          <w:shd w:val="clear" w:color="auto" w:fill="FFFFFF"/>
        </w:rPr>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79744" behindDoc="0" locked="0" layoutInCell="1" allowOverlap="1" wp14:anchorId="0A73401D" wp14:editId="180C7BDF">
                <wp:simplePos x="0" y="0"/>
                <wp:positionH relativeFrom="margin">
                  <wp:align>left</wp:align>
                </wp:positionH>
                <wp:positionV relativeFrom="paragraph">
                  <wp:posOffset>30121</wp:posOffset>
                </wp:positionV>
                <wp:extent cx="6057900" cy="2973788"/>
                <wp:effectExtent l="0" t="0" r="19050" b="17145"/>
                <wp:wrapNone/>
                <wp:docPr id="138968415" name="Text Box 1"/>
                <wp:cNvGraphicFramePr/>
                <a:graphic xmlns:a="http://schemas.openxmlformats.org/drawingml/2006/main">
                  <a:graphicData uri="http://schemas.microsoft.com/office/word/2010/wordprocessingShape">
                    <wps:wsp>
                      <wps:cNvSpPr txBox="1"/>
                      <wps:spPr>
                        <a:xfrm>
                          <a:off x="0" y="0"/>
                          <a:ext cx="6057900" cy="2973788"/>
                        </a:xfrm>
                        <a:prstGeom prst="rect">
                          <a:avLst/>
                        </a:prstGeom>
                        <a:solidFill>
                          <a:schemeClr val="lt1"/>
                        </a:solidFill>
                        <a:ln w="6350">
                          <a:solidFill>
                            <a:prstClr val="black"/>
                          </a:solidFill>
                        </a:ln>
                      </wps:spPr>
                      <wps:txbx>
                        <w:txbxContent>
                          <w:p w14:paraId="641A0185" w14:textId="77777777" w:rsidR="00012078" w:rsidRDefault="00012078" w:rsidP="000120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73401D" id="_x0000_s1034" type="#_x0000_t202" style="position:absolute;margin-left:0;margin-top:2.35pt;width:477pt;height:234.1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" fillcolor="white [3201]" strokeweight=".5pt">
                <v:textbox>
                  <w:txbxContent>
                    <w:p w14:paraId="641A0185" w14:textId="77777777" w:rsidR="00012078" w:rsidRDefault="00012078" w:rsidP="00012078"/>
                  </w:txbxContent>
                </v:textbox>
                <w10:wrap anchorx="margin"/>
              </v:shape>
            </w:pict>
          </mc:Fallback>
        </mc:AlternateContent>
      </w:r>
    </w:p>
    <w:p w14:paraId="02FEE358" w14:textId="77777777" w:rsidR="00012078" w:rsidRDefault="00012078" w:rsidP="00ED393B">
      <w:pPr>
        <w:pStyle w:val="NoSpacing"/>
        <w:rPr>
          <w:rFonts w:cstheme="minorHAnsi"/>
          <w:color w:val="000000"/>
          <w:shd w:val="clear" w:color="auto" w:fill="FFFFFF"/>
        </w:rPr>
      </w:pPr>
    </w:p>
    <w:p w14:paraId="317E271D" w14:textId="77777777" w:rsidR="00012078" w:rsidRDefault="00012078" w:rsidP="00ED393B">
      <w:pPr>
        <w:pStyle w:val="NoSpacing"/>
        <w:rPr>
          <w:rFonts w:cstheme="minorHAnsi"/>
          <w:color w:val="000000"/>
          <w:shd w:val="clear" w:color="auto" w:fill="FFFFFF"/>
        </w:rPr>
      </w:pPr>
    </w:p>
    <w:p w14:paraId="13A3B856" w14:textId="77777777" w:rsidR="00012078" w:rsidRDefault="00012078" w:rsidP="00ED393B">
      <w:pPr>
        <w:pStyle w:val="NoSpacing"/>
        <w:rPr>
          <w:rFonts w:cstheme="minorHAnsi"/>
          <w:color w:val="000000"/>
          <w:shd w:val="clear" w:color="auto" w:fill="FFFFFF"/>
        </w:rPr>
      </w:pPr>
    </w:p>
    <w:p w14:paraId="54969DEF" w14:textId="77777777" w:rsidR="00012078" w:rsidRDefault="00012078" w:rsidP="00ED393B">
      <w:pPr>
        <w:pStyle w:val="NoSpacing"/>
        <w:rPr>
          <w:rFonts w:cstheme="minorHAnsi"/>
          <w:color w:val="000000"/>
          <w:shd w:val="clear" w:color="auto" w:fill="FFFFFF"/>
        </w:rPr>
      </w:pPr>
    </w:p>
    <w:p w14:paraId="75A76201" w14:textId="77777777" w:rsidR="00012078" w:rsidRDefault="00012078" w:rsidP="00ED393B">
      <w:pPr>
        <w:pStyle w:val="NoSpacing"/>
        <w:rPr>
          <w:rFonts w:cstheme="minorHAnsi"/>
          <w:color w:val="000000"/>
          <w:shd w:val="clear" w:color="auto" w:fill="FFFFFF"/>
        </w:rPr>
      </w:pPr>
    </w:p>
    <w:p w14:paraId="709057AB" w14:textId="77777777" w:rsidR="00012078" w:rsidRDefault="00012078" w:rsidP="00ED393B">
      <w:pPr>
        <w:pStyle w:val="NoSpacing"/>
        <w:rPr>
          <w:rFonts w:cstheme="minorHAnsi"/>
          <w:color w:val="000000"/>
          <w:shd w:val="clear" w:color="auto" w:fill="FFFFFF"/>
        </w:rPr>
      </w:pPr>
    </w:p>
    <w:p w14:paraId="0E4B52A9" w14:textId="77777777" w:rsidR="00012078" w:rsidRDefault="00012078" w:rsidP="00ED393B">
      <w:pPr>
        <w:pStyle w:val="NoSpacing"/>
        <w:rPr>
          <w:rFonts w:cstheme="minorHAnsi"/>
          <w:color w:val="000000"/>
          <w:shd w:val="clear" w:color="auto" w:fill="FFFFFF"/>
        </w:rPr>
      </w:pPr>
    </w:p>
    <w:p w14:paraId="1E1FDD3D" w14:textId="77777777" w:rsidR="00012078" w:rsidRDefault="00012078" w:rsidP="00ED393B">
      <w:pPr>
        <w:pStyle w:val="NoSpacing"/>
        <w:rPr>
          <w:rFonts w:cstheme="minorHAnsi"/>
          <w:color w:val="000000"/>
          <w:shd w:val="clear" w:color="auto" w:fill="FFFFFF"/>
        </w:rPr>
      </w:pPr>
    </w:p>
    <w:p w14:paraId="44702DBE" w14:textId="77777777" w:rsidR="00012078" w:rsidRDefault="00012078" w:rsidP="00ED393B">
      <w:pPr>
        <w:pStyle w:val="NoSpacing"/>
        <w:rPr>
          <w:rFonts w:cstheme="minorHAnsi"/>
          <w:color w:val="000000"/>
          <w:shd w:val="clear" w:color="auto" w:fill="FFFFFF"/>
        </w:rPr>
      </w:pPr>
    </w:p>
    <w:p w14:paraId="3CA043D6" w14:textId="77777777" w:rsidR="00012078" w:rsidRDefault="00012078" w:rsidP="00ED393B">
      <w:pPr>
        <w:pStyle w:val="NoSpacing"/>
        <w:rPr>
          <w:rFonts w:cstheme="minorHAnsi"/>
          <w:color w:val="000000"/>
          <w:shd w:val="clear" w:color="auto" w:fill="FFFFFF"/>
        </w:rPr>
      </w:pPr>
    </w:p>
    <w:p w14:paraId="0C32305C" w14:textId="77777777" w:rsidR="00012078" w:rsidRDefault="00012078" w:rsidP="00ED393B">
      <w:pPr>
        <w:pStyle w:val="NoSpacing"/>
        <w:rPr>
          <w:rFonts w:cstheme="minorHAnsi"/>
          <w:color w:val="000000"/>
          <w:shd w:val="clear" w:color="auto" w:fill="FFFFFF"/>
        </w:rPr>
      </w:pPr>
    </w:p>
    <w:p w14:paraId="3BCCF112" w14:textId="77777777" w:rsidR="00012078" w:rsidRDefault="00012078" w:rsidP="00ED393B">
      <w:pPr>
        <w:pStyle w:val="NoSpacing"/>
        <w:rPr>
          <w:rFonts w:cstheme="minorHAnsi"/>
          <w:color w:val="000000"/>
          <w:shd w:val="clear" w:color="auto" w:fill="FFFFFF"/>
        </w:rPr>
      </w:pPr>
    </w:p>
    <w:p w14:paraId="4CE8C8E2" w14:textId="748E5F78" w:rsidR="001467ED" w:rsidRPr="00012078" w:rsidRDefault="001467ED" w:rsidP="00ED393B">
      <w:pPr>
        <w:pStyle w:val="NoSpacing"/>
        <w:rPr>
          <w:rFonts w:cstheme="minorHAnsi"/>
          <w:b/>
          <w:bCs/>
        </w:rPr>
      </w:pPr>
      <w:r w:rsidRPr="00012078">
        <w:rPr>
          <w:rFonts w:cstheme="minorHAnsi"/>
          <w:b/>
          <w:bCs/>
        </w:rPr>
        <w:lastRenderedPageBreak/>
        <w:t xml:space="preserve">Based on the findings, what actions </w:t>
      </w:r>
      <w:r w:rsidR="003E0F1F">
        <w:rPr>
          <w:rFonts w:cstheme="minorHAnsi"/>
          <w:b/>
          <w:bCs/>
        </w:rPr>
        <w:t>did/</w:t>
      </w:r>
      <w:r w:rsidRPr="00012078">
        <w:rPr>
          <w:rFonts w:cstheme="minorHAnsi"/>
          <w:b/>
          <w:bCs/>
        </w:rPr>
        <w:t xml:space="preserve">will you </w:t>
      </w:r>
      <w:r w:rsidR="003E0F1F">
        <w:rPr>
          <w:rFonts w:cstheme="minorHAnsi"/>
          <w:b/>
          <w:bCs/>
        </w:rPr>
        <w:t>take</w:t>
      </w:r>
      <w:r w:rsidR="00012078" w:rsidRPr="00012078">
        <w:rPr>
          <w:rFonts w:cstheme="minorHAnsi"/>
          <w:b/>
          <w:bCs/>
        </w:rPr>
        <w:t>?</w:t>
      </w:r>
      <w:r w:rsidR="00666DE3">
        <w:rPr>
          <w:rFonts w:cstheme="minorHAnsi"/>
          <w:b/>
          <w:bCs/>
        </w:rPr>
        <w:t xml:space="preserve"> (Explain how you are using assessment results to improve your programs/services.)</w:t>
      </w:r>
      <w:r w:rsidRPr="00012078">
        <w:rPr>
          <w:rFonts w:cstheme="minorHAnsi"/>
          <w:b/>
          <w:bCs/>
        </w:rPr>
        <w:t xml:space="preserve"> </w:t>
      </w:r>
    </w:p>
    <w:p w14:paraId="634A14FE" w14:textId="6D705A57" w:rsidR="001467ED" w:rsidRDefault="00012078" w:rsidP="00ED393B">
      <w:pPr>
        <w:pStyle w:val="NoSpacing"/>
        <w:rPr>
          <w:rFonts w:cstheme="minorHAnsi"/>
        </w:rPr>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81792" behindDoc="0" locked="0" layoutInCell="1" allowOverlap="1" wp14:anchorId="0A46ADA6" wp14:editId="1E202202">
                <wp:simplePos x="0" y="0"/>
                <wp:positionH relativeFrom="margin">
                  <wp:posOffset>0</wp:posOffset>
                </wp:positionH>
                <wp:positionV relativeFrom="paragraph">
                  <wp:posOffset>27940</wp:posOffset>
                </wp:positionV>
                <wp:extent cx="6057900" cy="3276600"/>
                <wp:effectExtent l="0" t="0" r="19050" b="19050"/>
                <wp:wrapNone/>
                <wp:docPr id="1294414773" name="Text Box 1"/>
                <wp:cNvGraphicFramePr/>
                <a:graphic xmlns:a="http://schemas.openxmlformats.org/drawingml/2006/main">
                  <a:graphicData uri="http://schemas.microsoft.com/office/word/2010/wordprocessingShape">
                    <wps:wsp>
                      <wps:cNvSpPr txBox="1"/>
                      <wps:spPr>
                        <a:xfrm>
                          <a:off x="0" y="0"/>
                          <a:ext cx="6057900" cy="3276600"/>
                        </a:xfrm>
                        <a:prstGeom prst="rect">
                          <a:avLst/>
                        </a:prstGeom>
                        <a:solidFill>
                          <a:schemeClr val="lt1"/>
                        </a:solidFill>
                        <a:ln w="6350">
                          <a:solidFill>
                            <a:prstClr val="black"/>
                          </a:solidFill>
                        </a:ln>
                      </wps:spPr>
                      <wps:txbx>
                        <w:txbxContent>
                          <w:p w14:paraId="066F0DC8" w14:textId="77777777" w:rsidR="00012078" w:rsidRDefault="00012078" w:rsidP="000120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6ADA6" id="_x0000_s1035" type="#_x0000_t202" style="position:absolute;margin-left:0;margin-top:2.2pt;width:477pt;height:258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" fillcolor="white [3201]" strokeweight=".5pt">
                <v:textbox>
                  <w:txbxContent>
                    <w:p w14:paraId="066F0DC8" w14:textId="77777777" w:rsidR="00012078" w:rsidRDefault="00012078" w:rsidP="00012078"/>
                  </w:txbxContent>
                </v:textbox>
                <w10:wrap anchorx="margin"/>
              </v:shape>
            </w:pict>
          </mc:Fallback>
        </mc:AlternateContent>
      </w:r>
    </w:p>
    <w:p w14:paraId="29B51245" w14:textId="77777777" w:rsidR="00012078" w:rsidRDefault="00012078" w:rsidP="00ED393B">
      <w:pPr>
        <w:pStyle w:val="NoSpacing"/>
        <w:rPr>
          <w:rFonts w:cstheme="minorHAnsi"/>
        </w:rPr>
      </w:pPr>
    </w:p>
    <w:p w14:paraId="3BB8EFEA" w14:textId="77777777" w:rsidR="00012078" w:rsidRDefault="00012078" w:rsidP="00ED393B">
      <w:pPr>
        <w:pStyle w:val="NoSpacing"/>
        <w:rPr>
          <w:rFonts w:cstheme="minorHAnsi"/>
        </w:rPr>
      </w:pPr>
    </w:p>
    <w:p w14:paraId="5703537A" w14:textId="77777777" w:rsidR="00012078" w:rsidRDefault="00012078" w:rsidP="00ED393B">
      <w:pPr>
        <w:pStyle w:val="NoSpacing"/>
        <w:rPr>
          <w:rFonts w:cstheme="minorHAnsi"/>
        </w:rPr>
      </w:pPr>
    </w:p>
    <w:p w14:paraId="474E9BB2" w14:textId="77777777" w:rsidR="00012078" w:rsidRDefault="00012078" w:rsidP="00ED393B">
      <w:pPr>
        <w:pStyle w:val="NoSpacing"/>
        <w:rPr>
          <w:rFonts w:cstheme="minorHAnsi"/>
        </w:rPr>
      </w:pPr>
    </w:p>
    <w:p w14:paraId="01136134" w14:textId="77777777" w:rsidR="00012078" w:rsidRDefault="00012078" w:rsidP="00ED393B">
      <w:pPr>
        <w:pStyle w:val="NoSpacing"/>
        <w:rPr>
          <w:rFonts w:cstheme="minorHAnsi"/>
        </w:rPr>
      </w:pPr>
    </w:p>
    <w:p w14:paraId="007F8910" w14:textId="77777777" w:rsidR="00012078" w:rsidRDefault="00012078" w:rsidP="00ED393B">
      <w:pPr>
        <w:pStyle w:val="NoSpacing"/>
        <w:rPr>
          <w:rFonts w:cstheme="minorHAnsi"/>
        </w:rPr>
      </w:pPr>
    </w:p>
    <w:p w14:paraId="6D4FF40F" w14:textId="77777777" w:rsidR="00012078" w:rsidRDefault="00012078" w:rsidP="00ED393B">
      <w:pPr>
        <w:pStyle w:val="NoSpacing"/>
        <w:rPr>
          <w:rFonts w:cstheme="minorHAnsi"/>
        </w:rPr>
      </w:pPr>
    </w:p>
    <w:p w14:paraId="16BB5476" w14:textId="77777777" w:rsidR="00012078" w:rsidRDefault="00012078" w:rsidP="00ED393B">
      <w:pPr>
        <w:pStyle w:val="NoSpacing"/>
        <w:rPr>
          <w:rFonts w:cstheme="minorHAnsi"/>
        </w:rPr>
      </w:pPr>
    </w:p>
    <w:p w14:paraId="48BD3BAB" w14:textId="77777777" w:rsidR="00012078" w:rsidRDefault="00012078" w:rsidP="00ED393B">
      <w:pPr>
        <w:pStyle w:val="NoSpacing"/>
        <w:rPr>
          <w:rFonts w:cstheme="minorHAnsi"/>
        </w:rPr>
      </w:pPr>
    </w:p>
    <w:p w14:paraId="04245877" w14:textId="77777777" w:rsidR="00012078" w:rsidRDefault="00012078" w:rsidP="00ED393B">
      <w:pPr>
        <w:pStyle w:val="NoSpacing"/>
        <w:rPr>
          <w:rFonts w:cstheme="minorHAnsi"/>
        </w:rPr>
      </w:pPr>
    </w:p>
    <w:p w14:paraId="3BEA862D" w14:textId="77777777" w:rsidR="00012078" w:rsidRDefault="00012078" w:rsidP="00ED393B">
      <w:pPr>
        <w:pStyle w:val="NoSpacing"/>
        <w:rPr>
          <w:rFonts w:cstheme="minorHAnsi"/>
        </w:rPr>
      </w:pPr>
    </w:p>
    <w:p w14:paraId="01C5743E" w14:textId="77777777" w:rsidR="00012078" w:rsidRDefault="00012078" w:rsidP="00ED393B">
      <w:pPr>
        <w:pStyle w:val="NoSpacing"/>
        <w:rPr>
          <w:rFonts w:cstheme="minorHAnsi"/>
        </w:rPr>
      </w:pPr>
    </w:p>
    <w:p w14:paraId="6EEE0EB4" w14:textId="77777777" w:rsidR="00012078" w:rsidRDefault="00012078" w:rsidP="00ED393B">
      <w:pPr>
        <w:pStyle w:val="NoSpacing"/>
        <w:rPr>
          <w:rFonts w:cstheme="minorHAnsi"/>
        </w:rPr>
      </w:pPr>
    </w:p>
    <w:p w14:paraId="30238B51" w14:textId="77777777" w:rsidR="00012078" w:rsidRDefault="00012078" w:rsidP="00ED393B">
      <w:pPr>
        <w:pStyle w:val="NoSpacing"/>
        <w:rPr>
          <w:rFonts w:cstheme="minorHAnsi"/>
        </w:rPr>
      </w:pPr>
    </w:p>
    <w:p w14:paraId="67C7284B" w14:textId="77777777" w:rsidR="00012078" w:rsidRDefault="00012078" w:rsidP="00ED393B">
      <w:pPr>
        <w:pStyle w:val="NoSpacing"/>
        <w:rPr>
          <w:rFonts w:cstheme="minorHAnsi"/>
        </w:rPr>
      </w:pPr>
    </w:p>
    <w:p w14:paraId="67878275" w14:textId="77777777" w:rsidR="00012078" w:rsidRDefault="00012078" w:rsidP="00ED393B">
      <w:pPr>
        <w:pStyle w:val="NoSpacing"/>
        <w:rPr>
          <w:rFonts w:cstheme="minorHAnsi"/>
        </w:rPr>
      </w:pPr>
    </w:p>
    <w:p w14:paraId="4BE3388F" w14:textId="77777777" w:rsidR="00012078" w:rsidRDefault="00012078" w:rsidP="00ED393B">
      <w:pPr>
        <w:pStyle w:val="NoSpacing"/>
        <w:rPr>
          <w:rFonts w:cstheme="minorHAnsi"/>
        </w:rPr>
      </w:pPr>
    </w:p>
    <w:p w14:paraId="2DA81A5F" w14:textId="77777777" w:rsidR="00012078" w:rsidRDefault="00012078" w:rsidP="00ED393B">
      <w:pPr>
        <w:pStyle w:val="NoSpacing"/>
        <w:rPr>
          <w:rFonts w:cstheme="minorHAnsi"/>
        </w:rPr>
      </w:pPr>
    </w:p>
    <w:p w14:paraId="517DEC39" w14:textId="77777777" w:rsidR="00012078" w:rsidRDefault="00012078" w:rsidP="00ED393B">
      <w:pPr>
        <w:pStyle w:val="NoSpacing"/>
        <w:rPr>
          <w:rFonts w:cstheme="minorHAnsi"/>
        </w:rPr>
      </w:pPr>
    </w:p>
    <w:p w14:paraId="0F5DFACA" w14:textId="77777777" w:rsidR="00012078" w:rsidRDefault="00012078" w:rsidP="00ED393B">
      <w:pPr>
        <w:pStyle w:val="NoSpacing"/>
        <w:rPr>
          <w:rFonts w:cstheme="minorHAnsi"/>
        </w:rPr>
      </w:pPr>
    </w:p>
    <w:p w14:paraId="0501D3FA" w14:textId="33D80514" w:rsidR="001467ED" w:rsidRDefault="001467ED" w:rsidP="00ED393B">
      <w:pPr>
        <w:pStyle w:val="Heading3"/>
        <w:spacing w:before="0" w:line="240" w:lineRule="auto"/>
      </w:pPr>
      <w:r>
        <w:t>Next Year Department Goals</w:t>
      </w:r>
    </w:p>
    <w:p w14:paraId="0CA41014" w14:textId="1ECE00A2" w:rsidR="00D265A0" w:rsidRDefault="00D265A0" w:rsidP="00D265A0">
      <w:pPr>
        <w:pStyle w:val="NoSpacing"/>
      </w:pPr>
      <w:r>
        <w:t xml:space="preserve">In this section, you will add a new goal(s) for the next year and connect them to DSA strategic objectives as applicable. </w:t>
      </w:r>
      <w:r w:rsidR="003E0F1F">
        <w:t>Describe success and</w:t>
      </w:r>
      <w:r>
        <w:t xml:space="preserve"> how you will measu</w:t>
      </w:r>
      <w:r w:rsidR="003E0F1F">
        <w:t xml:space="preserve">re </w:t>
      </w:r>
      <w:r>
        <w:t>success for each goal. Repeat this process for the number of department goals you would like to submit. You must submit at least one department goal for next year.</w:t>
      </w:r>
    </w:p>
    <w:p w14:paraId="0D098046" w14:textId="77777777" w:rsidR="00D265A0" w:rsidRDefault="00D265A0" w:rsidP="00D265A0">
      <w:pPr>
        <w:pStyle w:val="NoSpacing"/>
      </w:pPr>
    </w:p>
    <w:p w14:paraId="408AA8F7" w14:textId="77777777" w:rsidR="00D265A0" w:rsidRPr="00D0301E" w:rsidRDefault="00D265A0" w:rsidP="00D265A0">
      <w:pPr>
        <w:pStyle w:val="NoSpacing"/>
        <w:rPr>
          <w:i/>
          <w:iCs/>
        </w:rPr>
      </w:pPr>
      <w:r w:rsidRPr="00D0301E">
        <w:rPr>
          <w:i/>
          <w:iCs/>
        </w:rPr>
        <w:t xml:space="preserve">The responses to this question will be used for university accreditation/accountability, as well as DSA </w:t>
      </w:r>
      <w:r>
        <w:rPr>
          <w:i/>
          <w:iCs/>
        </w:rPr>
        <w:t xml:space="preserve">and department </w:t>
      </w:r>
      <w:r w:rsidRPr="00D0301E">
        <w:rPr>
          <w:i/>
          <w:iCs/>
        </w:rPr>
        <w:t xml:space="preserve">accountability, documentation, and planning. </w:t>
      </w:r>
    </w:p>
    <w:p w14:paraId="2280D3AA" w14:textId="77777777" w:rsidR="00D265A0" w:rsidRDefault="00D265A0" w:rsidP="00D265A0">
      <w:pPr>
        <w:pStyle w:val="NoSpacing"/>
      </w:pPr>
    </w:p>
    <w:p w14:paraId="386102A2" w14:textId="3F6BE55C" w:rsidR="003E0F1F" w:rsidRDefault="003E0F1F" w:rsidP="003E0F1F">
      <w:pPr>
        <w:pStyle w:val="NoSpacing"/>
        <w:rPr>
          <w:rFonts w:cstheme="minorHAnsi"/>
          <w:color w:val="333333"/>
          <w:shd w:val="clear" w:color="auto" w:fill="FFFFFF"/>
        </w:rPr>
      </w:pPr>
      <w:r w:rsidRPr="003E0F1F">
        <w:rPr>
          <w:rFonts w:cstheme="minorHAnsi"/>
          <w:b/>
          <w:bCs/>
          <w:noProof/>
          <w:color w:val="333333"/>
          <w:shd w:val="clear" w:color="auto" w:fill="FFFFFF"/>
        </w:rPr>
        <mc:AlternateContent>
          <mc:Choice Requires="wps">
            <w:drawing>
              <wp:anchor distT="45720" distB="45720" distL="114300" distR="114300" simplePos="0" relativeHeight="251687936" behindDoc="1" locked="0" layoutInCell="1" allowOverlap="1" wp14:anchorId="7CAEDC30" wp14:editId="5B420763">
                <wp:simplePos x="0" y="0"/>
                <wp:positionH relativeFrom="margin">
                  <wp:posOffset>2297927</wp:posOffset>
                </wp:positionH>
                <wp:positionV relativeFrom="paragraph">
                  <wp:posOffset>9525</wp:posOffset>
                </wp:positionV>
                <wp:extent cx="3387090" cy="238125"/>
                <wp:effectExtent l="0" t="0" r="22860" b="28575"/>
                <wp:wrapTight wrapText="bothSides">
                  <wp:wrapPolygon edited="0">
                    <wp:start x="0" y="0"/>
                    <wp:lineTo x="0" y="22464"/>
                    <wp:lineTo x="21624" y="22464"/>
                    <wp:lineTo x="21624" y="0"/>
                    <wp:lineTo x="0" y="0"/>
                  </wp:wrapPolygon>
                </wp:wrapTight>
                <wp:docPr id="1006390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238125"/>
                        </a:xfrm>
                        <a:prstGeom prst="rect">
                          <a:avLst/>
                        </a:prstGeom>
                        <a:solidFill>
                          <a:srgbClr val="FFFFFF"/>
                        </a:solidFill>
                        <a:ln w="9525">
                          <a:solidFill>
                            <a:srgbClr val="000000"/>
                          </a:solidFill>
                          <a:miter lim="800000"/>
                          <a:headEnd/>
                          <a:tailEnd/>
                        </a:ln>
                      </wps:spPr>
                      <wps:txbx>
                        <w:txbxContent>
                          <w:p w14:paraId="6850A70E" w14:textId="77777777" w:rsidR="003E0F1F" w:rsidRDefault="003E0F1F" w:rsidP="003E0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EDC30" id="_x0000_s1036" type="#_x0000_t202" style="position:absolute;margin-left:180.95pt;margin-top:.75pt;width:266.7pt;height:18.7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">
                <v:textbox>
                  <w:txbxContent>
                    <w:p w14:paraId="6850A70E" w14:textId="77777777" w:rsidR="003E0F1F" w:rsidRDefault="003E0F1F" w:rsidP="003E0F1F"/>
                  </w:txbxContent>
                </v:textbox>
                <w10:wrap type="tight" anchorx="margin"/>
              </v:shape>
            </w:pict>
          </mc:Fallback>
        </mc:AlternateContent>
      </w:r>
      <w:r>
        <w:rPr>
          <w:rFonts w:cstheme="minorHAnsi"/>
          <w:b/>
          <w:bCs/>
          <w:color w:val="333333"/>
          <w:shd w:val="clear" w:color="auto" w:fill="FFFFFF"/>
        </w:rPr>
        <w:t>Next</w:t>
      </w:r>
      <w:r w:rsidRPr="00ED393B">
        <w:rPr>
          <w:rFonts w:cstheme="minorHAnsi"/>
          <w:b/>
          <w:bCs/>
          <w:color w:val="333333"/>
          <w:shd w:val="clear" w:color="auto" w:fill="FFFFFF"/>
        </w:rPr>
        <w:t xml:space="preserve"> Year Department Goal</w:t>
      </w:r>
      <w:r>
        <w:rPr>
          <w:rFonts w:cstheme="minorHAnsi"/>
          <w:b/>
          <w:bCs/>
          <w:color w:val="333333"/>
          <w:shd w:val="clear" w:color="auto" w:fill="FFFFFF"/>
        </w:rPr>
        <w:t xml:space="preserve"> Name</w:t>
      </w:r>
      <w:r>
        <w:rPr>
          <w:rFonts w:cstheme="minorHAnsi"/>
          <w:color w:val="333333"/>
          <w:shd w:val="clear" w:color="auto" w:fill="FFFFFF"/>
        </w:rPr>
        <w:t xml:space="preserve">: </w:t>
      </w:r>
    </w:p>
    <w:p w14:paraId="046D187A" w14:textId="77777777" w:rsidR="003E0F1F" w:rsidRDefault="003E0F1F" w:rsidP="00D265A0">
      <w:pPr>
        <w:pStyle w:val="NoSpacing"/>
      </w:pPr>
    </w:p>
    <w:p w14:paraId="1A792C1D" w14:textId="77777777" w:rsidR="00D265A0" w:rsidRDefault="00D265A0" w:rsidP="00ED393B">
      <w:pPr>
        <w:pStyle w:val="NoSpacing"/>
        <w:rPr>
          <w:rFonts w:cstheme="minorHAnsi"/>
        </w:rPr>
      </w:pPr>
    </w:p>
    <w:p w14:paraId="08922578" w14:textId="43EBDDD4" w:rsidR="001467ED" w:rsidRDefault="001467ED" w:rsidP="00ED393B">
      <w:pPr>
        <w:pStyle w:val="NoSpacing"/>
        <w:rPr>
          <w:rFonts w:cstheme="minorHAnsi"/>
        </w:rPr>
      </w:pPr>
      <w:r w:rsidRPr="00D265A0">
        <w:rPr>
          <w:rFonts w:cstheme="minorHAnsi"/>
          <w:b/>
          <w:bCs/>
        </w:rPr>
        <w:t>Next Year Department Goal</w:t>
      </w:r>
      <w:r w:rsidR="003E0F1F">
        <w:rPr>
          <w:rFonts w:cstheme="minorHAnsi"/>
          <w:b/>
          <w:bCs/>
        </w:rPr>
        <w:t xml:space="preserve"> Description</w:t>
      </w:r>
      <w:r>
        <w:rPr>
          <w:rFonts w:cstheme="minorHAnsi"/>
        </w:rPr>
        <w:t>: (copy as many times as needed)</w:t>
      </w:r>
    </w:p>
    <w:p w14:paraId="1F9CC8CC" w14:textId="7742A15C" w:rsidR="001467ED" w:rsidRDefault="001467ED" w:rsidP="00ED393B">
      <w:pPr>
        <w:pStyle w:val="NoSpacing"/>
        <w:rPr>
          <w:rFonts w:cstheme="minorHAnsi"/>
        </w:rPr>
      </w:pPr>
    </w:p>
    <w:p w14:paraId="1F0AA18F" w14:textId="09DFC6E4" w:rsidR="00012078" w:rsidRDefault="003E0F1F" w:rsidP="00ED393B">
      <w:pPr>
        <w:pStyle w:val="NoSpacing"/>
        <w:rPr>
          <w:rFonts w:cstheme="minorHAnsi"/>
        </w:rPr>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83840" behindDoc="0" locked="0" layoutInCell="1" allowOverlap="1" wp14:anchorId="632A3375" wp14:editId="68DDC5B5">
                <wp:simplePos x="0" y="0"/>
                <wp:positionH relativeFrom="margin">
                  <wp:align>left</wp:align>
                </wp:positionH>
                <wp:positionV relativeFrom="paragraph">
                  <wp:posOffset>7316</wp:posOffset>
                </wp:positionV>
                <wp:extent cx="6057900" cy="2219076"/>
                <wp:effectExtent l="0" t="0" r="19050" b="10160"/>
                <wp:wrapNone/>
                <wp:docPr id="1506003432" name="Text Box 1"/>
                <wp:cNvGraphicFramePr/>
                <a:graphic xmlns:a="http://schemas.openxmlformats.org/drawingml/2006/main">
                  <a:graphicData uri="http://schemas.microsoft.com/office/word/2010/wordprocessingShape">
                    <wps:wsp>
                      <wps:cNvSpPr txBox="1"/>
                      <wps:spPr>
                        <a:xfrm>
                          <a:off x="0" y="0"/>
                          <a:ext cx="6057900" cy="2219076"/>
                        </a:xfrm>
                        <a:prstGeom prst="rect">
                          <a:avLst/>
                        </a:prstGeom>
                        <a:solidFill>
                          <a:schemeClr val="lt1"/>
                        </a:solidFill>
                        <a:ln w="6350">
                          <a:solidFill>
                            <a:prstClr val="black"/>
                          </a:solidFill>
                        </a:ln>
                      </wps:spPr>
                      <wps:txbx>
                        <w:txbxContent>
                          <w:p w14:paraId="0AEB6EB6" w14:textId="77777777" w:rsidR="00012078" w:rsidRDefault="00012078" w:rsidP="000120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2A3375" id="_x0000_s1037" type="#_x0000_t202" style="position:absolute;margin-left:0;margin-top:.6pt;width:477pt;height:174.7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osPAIAAIU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" fillcolor="white [3201]" strokeweight=".5pt">
                <v:textbox>
                  <w:txbxContent>
                    <w:p w14:paraId="0AEB6EB6" w14:textId="77777777" w:rsidR="00012078" w:rsidRDefault="00012078" w:rsidP="00012078"/>
                  </w:txbxContent>
                </v:textbox>
                <w10:wrap anchorx="margin"/>
              </v:shape>
            </w:pict>
          </mc:Fallback>
        </mc:AlternateContent>
      </w:r>
    </w:p>
    <w:p w14:paraId="6219A52D" w14:textId="7E0623B9" w:rsidR="00012078" w:rsidRDefault="00012078" w:rsidP="00ED393B">
      <w:pPr>
        <w:pStyle w:val="NoSpacing"/>
        <w:rPr>
          <w:rFonts w:cstheme="minorHAnsi"/>
        </w:rPr>
      </w:pPr>
    </w:p>
    <w:p w14:paraId="6DA99A96" w14:textId="541F7F55" w:rsidR="00012078" w:rsidRDefault="00012078" w:rsidP="00ED393B">
      <w:pPr>
        <w:pStyle w:val="NoSpacing"/>
        <w:rPr>
          <w:rFonts w:cstheme="minorHAnsi"/>
        </w:rPr>
      </w:pPr>
    </w:p>
    <w:p w14:paraId="6D45B0FC" w14:textId="2E139966" w:rsidR="00012078" w:rsidRDefault="00012078" w:rsidP="00ED393B">
      <w:pPr>
        <w:pStyle w:val="NoSpacing"/>
        <w:rPr>
          <w:rFonts w:cstheme="minorHAnsi"/>
        </w:rPr>
      </w:pPr>
    </w:p>
    <w:p w14:paraId="11569F67" w14:textId="5FA8C2FB" w:rsidR="00012078" w:rsidRDefault="00012078" w:rsidP="00ED393B">
      <w:pPr>
        <w:pStyle w:val="NoSpacing"/>
        <w:rPr>
          <w:rFonts w:cstheme="minorHAnsi"/>
        </w:rPr>
      </w:pPr>
    </w:p>
    <w:p w14:paraId="5509DAA5" w14:textId="447CFC17" w:rsidR="00012078" w:rsidRDefault="00012078" w:rsidP="00ED393B">
      <w:pPr>
        <w:pStyle w:val="NoSpacing"/>
        <w:rPr>
          <w:rFonts w:cstheme="minorHAnsi"/>
        </w:rPr>
      </w:pPr>
    </w:p>
    <w:p w14:paraId="3C8DB89D" w14:textId="77777777" w:rsidR="00012078" w:rsidRDefault="00012078" w:rsidP="00ED393B">
      <w:pPr>
        <w:pStyle w:val="NoSpacing"/>
        <w:rPr>
          <w:rFonts w:cstheme="minorHAnsi"/>
        </w:rPr>
      </w:pPr>
    </w:p>
    <w:p w14:paraId="503BCCA2" w14:textId="77777777" w:rsidR="00012078" w:rsidRDefault="00012078" w:rsidP="00ED393B">
      <w:pPr>
        <w:pStyle w:val="NoSpacing"/>
        <w:rPr>
          <w:rFonts w:cstheme="minorHAnsi"/>
        </w:rPr>
      </w:pPr>
    </w:p>
    <w:p w14:paraId="5662BC66" w14:textId="77777777" w:rsidR="00012078" w:rsidRDefault="00012078" w:rsidP="00ED393B">
      <w:pPr>
        <w:pStyle w:val="NoSpacing"/>
        <w:rPr>
          <w:rFonts w:cstheme="minorHAnsi"/>
        </w:rPr>
      </w:pPr>
    </w:p>
    <w:p w14:paraId="1E71911B" w14:textId="77777777" w:rsidR="00012078" w:rsidRDefault="00012078" w:rsidP="00ED393B">
      <w:pPr>
        <w:pStyle w:val="NoSpacing"/>
        <w:rPr>
          <w:rFonts w:cstheme="minorHAnsi"/>
        </w:rPr>
      </w:pPr>
    </w:p>
    <w:p w14:paraId="5DDE1A3D" w14:textId="77777777" w:rsidR="00012078" w:rsidRDefault="00012078" w:rsidP="00ED393B">
      <w:pPr>
        <w:pStyle w:val="NoSpacing"/>
        <w:rPr>
          <w:rFonts w:cstheme="minorHAnsi"/>
        </w:rPr>
      </w:pPr>
    </w:p>
    <w:p w14:paraId="490A7965" w14:textId="77777777" w:rsidR="00012078" w:rsidRDefault="00012078" w:rsidP="00ED393B">
      <w:pPr>
        <w:pStyle w:val="NoSpacing"/>
        <w:rPr>
          <w:rFonts w:cstheme="minorHAnsi"/>
        </w:rPr>
      </w:pPr>
    </w:p>
    <w:p w14:paraId="14E98DA3" w14:textId="77777777" w:rsidR="00ED393B" w:rsidRDefault="00ED393B" w:rsidP="00ED393B">
      <w:pPr>
        <w:pStyle w:val="NoSpacing"/>
        <w:rPr>
          <w:rFonts w:cstheme="minorHAnsi"/>
        </w:rPr>
      </w:pPr>
    </w:p>
    <w:p w14:paraId="6FE3C03F" w14:textId="77777777" w:rsidR="001467ED" w:rsidRDefault="001467ED" w:rsidP="00ED393B">
      <w:pPr>
        <w:pStyle w:val="NoSpacing"/>
        <w:rPr>
          <w:rFonts w:cstheme="minorHAnsi"/>
          <w:color w:val="333333"/>
          <w:shd w:val="clear" w:color="auto" w:fill="FFFFFF"/>
        </w:rPr>
      </w:pPr>
      <w:r w:rsidRPr="00ED393B">
        <w:rPr>
          <w:rFonts w:cstheme="minorHAnsi"/>
          <w:b/>
          <w:bCs/>
          <w:color w:val="333333"/>
          <w:shd w:val="clear" w:color="auto" w:fill="FFFFFF"/>
        </w:rPr>
        <w:t>Connection to DSA Strategic Objectives</w:t>
      </w:r>
      <w:r>
        <w:rPr>
          <w:rFonts w:cstheme="minorHAnsi"/>
          <w:color w:val="333333"/>
          <w:shd w:val="clear" w:color="auto" w:fill="FFFFFF"/>
        </w:rPr>
        <w:t>: (Choose one or more as applicable)</w:t>
      </w:r>
    </w:p>
    <w:p w14:paraId="0F53142C" w14:textId="77777777" w:rsidR="001467ED" w:rsidRPr="001467ED" w:rsidRDefault="001467ED" w:rsidP="00ED393B">
      <w:pPr>
        <w:pStyle w:val="NoSpacing"/>
        <w:rPr>
          <w:rFonts w:cstheme="minorHAnsi"/>
          <w:shd w:val="clear" w:color="auto" w:fill="FFFFFF"/>
        </w:rPr>
      </w:pPr>
    </w:p>
    <w:p w14:paraId="01398307" w14:textId="310D8C2B" w:rsidR="001467ED" w:rsidRPr="001467ED" w:rsidRDefault="001467ED" w:rsidP="00ED393B">
      <w:pPr>
        <w:pStyle w:val="NoSpacing"/>
        <w:rPr>
          <w:rFonts w:cstheme="minorHAnsi"/>
        </w:rPr>
      </w:pPr>
      <w:r w:rsidRPr="001467ED">
        <w:rPr>
          <w:rFonts w:cstheme="minorHAnsi"/>
        </w:rPr>
        <w:t>1.1 Provide relevant opportunities for students to engage with staff, faculty, and each other that promote a sense of belonging.</w:t>
      </w:r>
    </w:p>
    <w:p w14:paraId="16644903" w14:textId="77777777" w:rsidR="001467ED" w:rsidRPr="001467ED" w:rsidRDefault="001467ED" w:rsidP="00ED393B">
      <w:pPr>
        <w:pStyle w:val="NoSpacing"/>
      </w:pPr>
      <w:r w:rsidRPr="001467ED">
        <w:t>1.2 </w:t>
      </w:r>
      <w:r w:rsidRPr="001467ED">
        <w:rPr>
          <w:rStyle w:val="normaltextrun"/>
        </w:rPr>
        <w:t>Ensure DSA programs, services, and facilities are welcoming and accessible for all.</w:t>
      </w:r>
    </w:p>
    <w:p w14:paraId="2D8B6DF8" w14:textId="77777777" w:rsidR="00ED393B" w:rsidRDefault="00ED393B" w:rsidP="00ED393B">
      <w:pPr>
        <w:pStyle w:val="NoSpacing"/>
      </w:pPr>
    </w:p>
    <w:p w14:paraId="2051A4AD" w14:textId="469A6E6F" w:rsidR="001467ED" w:rsidRPr="001467ED" w:rsidRDefault="001467ED" w:rsidP="00ED393B">
      <w:pPr>
        <w:pStyle w:val="NoSpacing"/>
        <w:rPr>
          <w:color w:val="0A0A0A"/>
        </w:rPr>
      </w:pPr>
      <w:r w:rsidRPr="001467ED">
        <w:t>2.1 Promote both autonomy and shared ownership of professional</w:t>
      </w:r>
      <w:r w:rsidRPr="001467ED">
        <w:rPr>
          <w:color w:val="0A0A0A"/>
        </w:rPr>
        <w:t xml:space="preserve"> and personal growth.   </w:t>
      </w:r>
    </w:p>
    <w:p w14:paraId="772742BE" w14:textId="77777777" w:rsidR="001467ED" w:rsidRPr="001467ED" w:rsidRDefault="001467ED" w:rsidP="00ED393B">
      <w:pPr>
        <w:pStyle w:val="NoSpacing"/>
        <w:rPr>
          <w:rFonts w:cstheme="minorHAnsi"/>
          <w:color w:val="0A0A0A"/>
        </w:rPr>
      </w:pPr>
      <w:r w:rsidRPr="001467ED">
        <w:rPr>
          <w:rFonts w:cstheme="minorHAnsi"/>
          <w:color w:val="0A0A0A"/>
        </w:rPr>
        <w:t>2.2 Expand opportunities for staff to gain skills and competencies necessary for career advancement inside and outside of Texas A&amp;M. </w:t>
      </w:r>
    </w:p>
    <w:p w14:paraId="38387CEE" w14:textId="77777777" w:rsidR="001467ED" w:rsidRPr="001467ED" w:rsidRDefault="001467ED" w:rsidP="00ED393B">
      <w:pPr>
        <w:pStyle w:val="NoSpacing"/>
        <w:rPr>
          <w:rFonts w:cstheme="minorHAnsi"/>
          <w:color w:val="0A0A0A"/>
        </w:rPr>
      </w:pPr>
      <w:r w:rsidRPr="001467ED">
        <w:rPr>
          <w:rFonts w:cstheme="minorHAnsi"/>
          <w:color w:val="0A0A0A"/>
        </w:rPr>
        <w:t>2.3 Implement creative approaches to recruit, reward, resource, and retain staff. </w:t>
      </w:r>
    </w:p>
    <w:p w14:paraId="6B8907F9" w14:textId="77777777" w:rsidR="00ED393B" w:rsidRDefault="00ED393B" w:rsidP="00ED393B">
      <w:pPr>
        <w:pStyle w:val="NoSpacing"/>
        <w:rPr>
          <w:rFonts w:cstheme="minorHAnsi"/>
          <w:color w:val="0A0A0A"/>
        </w:rPr>
      </w:pPr>
    </w:p>
    <w:p w14:paraId="6A1D891B" w14:textId="59068E2C" w:rsidR="001467ED" w:rsidRPr="001467ED" w:rsidRDefault="001467ED" w:rsidP="00ED393B">
      <w:pPr>
        <w:pStyle w:val="NoSpacing"/>
        <w:rPr>
          <w:rFonts w:cstheme="minorHAnsi"/>
          <w:color w:val="0A0A0A"/>
        </w:rPr>
      </w:pPr>
      <w:r w:rsidRPr="001467ED">
        <w:rPr>
          <w:rFonts w:cstheme="minorHAnsi"/>
          <w:color w:val="0A0A0A"/>
        </w:rPr>
        <w:t>3.1 Utilize data to make informed decisions for continuous improvement and innovative approaches to new and existing challenges. </w:t>
      </w:r>
    </w:p>
    <w:p w14:paraId="0A21B810" w14:textId="0303BB12" w:rsidR="001467ED" w:rsidRPr="001467ED" w:rsidRDefault="001467ED" w:rsidP="00ED393B">
      <w:pPr>
        <w:pStyle w:val="NoSpacing"/>
        <w:rPr>
          <w:rFonts w:cstheme="minorHAnsi"/>
          <w:color w:val="0A0A0A"/>
        </w:rPr>
      </w:pPr>
      <w:r w:rsidRPr="001467ED">
        <w:rPr>
          <w:rFonts w:cstheme="minorHAnsi"/>
          <w:color w:val="0A0A0A"/>
        </w:rPr>
        <w:t>3.2 Create opportunities for stakeholders to invest in the Division of Student Affairs.</w:t>
      </w:r>
    </w:p>
    <w:p w14:paraId="5B78DB21" w14:textId="77777777" w:rsidR="00ED393B" w:rsidRDefault="00ED393B" w:rsidP="00ED393B">
      <w:pPr>
        <w:pStyle w:val="NoSpacing"/>
        <w:rPr>
          <w:rFonts w:cstheme="minorHAnsi"/>
          <w:color w:val="0A0A0A"/>
        </w:rPr>
      </w:pPr>
    </w:p>
    <w:p w14:paraId="4A9EFCD4" w14:textId="6FC70943" w:rsidR="001467ED" w:rsidRPr="001467ED" w:rsidRDefault="001467ED" w:rsidP="00ED393B">
      <w:pPr>
        <w:pStyle w:val="NoSpacing"/>
        <w:rPr>
          <w:rFonts w:cstheme="minorHAnsi"/>
          <w:color w:val="0A0A0A"/>
        </w:rPr>
      </w:pPr>
      <w:r w:rsidRPr="001467ED">
        <w:rPr>
          <w:rFonts w:cstheme="minorHAnsi"/>
          <w:color w:val="0A0A0A"/>
        </w:rPr>
        <w:t>4.1 Engage students with various levels of involvement that provide student learning opportunities. </w:t>
      </w:r>
    </w:p>
    <w:p w14:paraId="505621A3" w14:textId="339CFBC3" w:rsidR="001467ED" w:rsidRPr="001467ED" w:rsidRDefault="001467ED" w:rsidP="00ED393B">
      <w:pPr>
        <w:pStyle w:val="NoSpacing"/>
        <w:rPr>
          <w:rFonts w:cstheme="minorHAnsi"/>
          <w:color w:val="0A0A0A"/>
        </w:rPr>
      </w:pPr>
      <w:r w:rsidRPr="001467ED">
        <w:rPr>
          <w:rFonts w:cstheme="minorHAnsi"/>
          <w:color w:val="0A0A0A"/>
        </w:rPr>
        <w:t>4.2 Create high impact experiences that develop competencies necessary to live, work, and have</w:t>
      </w:r>
      <w:r w:rsidR="00ED393B">
        <w:rPr>
          <w:rFonts w:cstheme="minorHAnsi"/>
          <w:color w:val="0A0A0A"/>
        </w:rPr>
        <w:t xml:space="preserve"> an</w:t>
      </w:r>
      <w:r w:rsidRPr="001467ED">
        <w:rPr>
          <w:rFonts w:cstheme="minorHAnsi"/>
          <w:color w:val="0A0A0A"/>
        </w:rPr>
        <w:t xml:space="preserve"> impact </w:t>
      </w:r>
      <w:r w:rsidR="00ED393B">
        <w:rPr>
          <w:rFonts w:cstheme="minorHAnsi"/>
          <w:color w:val="0A0A0A"/>
        </w:rPr>
        <w:t>on</w:t>
      </w:r>
      <w:r w:rsidRPr="001467ED">
        <w:rPr>
          <w:rFonts w:cstheme="minorHAnsi"/>
          <w:color w:val="0A0A0A"/>
        </w:rPr>
        <w:t xml:space="preserve"> a global society and economy. </w:t>
      </w:r>
    </w:p>
    <w:p w14:paraId="05A02575" w14:textId="77777777" w:rsidR="00ED393B" w:rsidRDefault="00ED393B" w:rsidP="00ED393B">
      <w:pPr>
        <w:pStyle w:val="NoSpacing"/>
        <w:rPr>
          <w:rFonts w:cstheme="minorHAnsi"/>
          <w:color w:val="0A0A0A"/>
        </w:rPr>
      </w:pPr>
    </w:p>
    <w:p w14:paraId="13555524" w14:textId="467B5CB3" w:rsidR="001467ED" w:rsidRPr="001467ED" w:rsidRDefault="001467ED" w:rsidP="00ED393B">
      <w:pPr>
        <w:pStyle w:val="NoSpacing"/>
        <w:rPr>
          <w:rFonts w:cstheme="minorHAnsi"/>
          <w:color w:val="0A0A0A"/>
        </w:rPr>
      </w:pPr>
      <w:r w:rsidRPr="001467ED">
        <w:rPr>
          <w:rFonts w:cstheme="minorHAnsi"/>
          <w:color w:val="0A0A0A"/>
        </w:rPr>
        <w:t>5.1 Provide data-informed, meaningful, and relevant communication to multiple internal and external audiences to highlight the value and significance of the Division of Student Affairs. </w:t>
      </w:r>
    </w:p>
    <w:p w14:paraId="4BB00145" w14:textId="77777777" w:rsidR="001467ED" w:rsidRPr="001467ED" w:rsidRDefault="001467ED" w:rsidP="00ED393B">
      <w:pPr>
        <w:pStyle w:val="NoSpacing"/>
        <w:rPr>
          <w:rFonts w:cstheme="minorHAnsi"/>
          <w:color w:val="0A0A0A"/>
        </w:rPr>
      </w:pPr>
      <w:r w:rsidRPr="001467ED">
        <w:rPr>
          <w:rFonts w:cstheme="minorHAnsi"/>
          <w:color w:val="0A0A0A"/>
        </w:rPr>
        <w:t>5.2 Improve internal communication processes to ensure greater transparency and efficiencies of the Division’s activities and decisions.</w:t>
      </w:r>
    </w:p>
    <w:p w14:paraId="34BB76D0" w14:textId="77777777" w:rsidR="00ED393B" w:rsidRDefault="00ED393B" w:rsidP="00ED393B">
      <w:pPr>
        <w:pStyle w:val="NoSpacing"/>
        <w:rPr>
          <w:rFonts w:cstheme="minorHAnsi"/>
          <w:color w:val="0A0A0A"/>
        </w:rPr>
      </w:pPr>
    </w:p>
    <w:p w14:paraId="3A2DA0F0" w14:textId="6BC9B897" w:rsidR="001467ED" w:rsidRPr="001467ED" w:rsidRDefault="001467ED" w:rsidP="00ED393B">
      <w:pPr>
        <w:pStyle w:val="NoSpacing"/>
        <w:rPr>
          <w:rFonts w:cstheme="minorHAnsi"/>
          <w:color w:val="0A0A0A"/>
        </w:rPr>
      </w:pPr>
      <w:r w:rsidRPr="001467ED">
        <w:rPr>
          <w:rFonts w:cstheme="minorHAnsi"/>
          <w:color w:val="0A0A0A"/>
        </w:rPr>
        <w:t>6.1 Integrate holistic wellbeing practices in programs, services, and facilities. </w:t>
      </w:r>
    </w:p>
    <w:p w14:paraId="0383EE1C" w14:textId="77777777" w:rsidR="001467ED" w:rsidRPr="001467ED" w:rsidRDefault="001467ED" w:rsidP="00ED393B">
      <w:pPr>
        <w:pStyle w:val="NoSpacing"/>
        <w:rPr>
          <w:rFonts w:cstheme="minorHAnsi"/>
          <w:color w:val="0A0A0A"/>
        </w:rPr>
      </w:pPr>
      <w:r w:rsidRPr="001467ED">
        <w:rPr>
          <w:rFonts w:cstheme="minorHAnsi"/>
          <w:color w:val="0A0A0A"/>
        </w:rPr>
        <w:t>6.2 Increase competency and capacity for staff to support student well-being. </w:t>
      </w:r>
    </w:p>
    <w:p w14:paraId="026D967E" w14:textId="77777777" w:rsidR="00D265A0" w:rsidRDefault="00D265A0" w:rsidP="00ED393B">
      <w:pPr>
        <w:pStyle w:val="NoSpacing"/>
        <w:rPr>
          <w:rFonts w:cstheme="minorHAnsi"/>
        </w:rPr>
      </w:pPr>
    </w:p>
    <w:p w14:paraId="6BC2C448" w14:textId="77777777" w:rsidR="00D265A0" w:rsidRPr="001467ED" w:rsidRDefault="00D265A0" w:rsidP="00ED393B">
      <w:pPr>
        <w:pStyle w:val="NoSpacing"/>
        <w:rPr>
          <w:rFonts w:cstheme="minorHAnsi"/>
        </w:rPr>
      </w:pPr>
    </w:p>
    <w:p w14:paraId="3B935678" w14:textId="6458F608" w:rsidR="001467ED" w:rsidRPr="00ED393B" w:rsidRDefault="001467ED" w:rsidP="00ED393B">
      <w:pPr>
        <w:pStyle w:val="NoSpacing"/>
        <w:rPr>
          <w:b/>
          <w:bCs/>
        </w:rPr>
      </w:pPr>
      <w:r w:rsidRPr="00ED393B">
        <w:rPr>
          <w:b/>
          <w:bCs/>
        </w:rPr>
        <w:t xml:space="preserve">What assessment </w:t>
      </w:r>
      <w:r w:rsidR="003E0F1F">
        <w:rPr>
          <w:b/>
          <w:bCs/>
        </w:rPr>
        <w:t>tools/methods</w:t>
      </w:r>
      <w:r w:rsidRPr="00ED393B">
        <w:rPr>
          <w:b/>
          <w:bCs/>
        </w:rPr>
        <w:t xml:space="preserve"> will you use to measure progress?</w:t>
      </w:r>
      <w:r w:rsidR="003E0F1F">
        <w:rPr>
          <w:b/>
          <w:bCs/>
        </w:rPr>
        <w:t xml:space="preserve"> (i.e., How will you collect data?)</w:t>
      </w:r>
    </w:p>
    <w:p w14:paraId="0C2C0BA2" w14:textId="7B32CF33" w:rsidR="001467ED" w:rsidRDefault="00ED393B" w:rsidP="00ED393B">
      <w:pPr>
        <w:pStyle w:val="NoSpacing"/>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75648" behindDoc="0" locked="0" layoutInCell="1" allowOverlap="1" wp14:anchorId="63FCACF6" wp14:editId="4155E649">
                <wp:simplePos x="0" y="0"/>
                <wp:positionH relativeFrom="margin">
                  <wp:align>left</wp:align>
                </wp:positionH>
                <wp:positionV relativeFrom="paragraph">
                  <wp:posOffset>28299</wp:posOffset>
                </wp:positionV>
                <wp:extent cx="6057900" cy="1113183"/>
                <wp:effectExtent l="0" t="0" r="19050" b="10795"/>
                <wp:wrapNone/>
                <wp:docPr id="690050064" name="Text Box 1"/>
                <wp:cNvGraphicFramePr/>
                <a:graphic xmlns:a="http://schemas.openxmlformats.org/drawingml/2006/main">
                  <a:graphicData uri="http://schemas.microsoft.com/office/word/2010/wordprocessingShape">
                    <wps:wsp>
                      <wps:cNvSpPr txBox="1"/>
                      <wps:spPr>
                        <a:xfrm>
                          <a:off x="0" y="0"/>
                          <a:ext cx="6057900" cy="1113183"/>
                        </a:xfrm>
                        <a:prstGeom prst="rect">
                          <a:avLst/>
                        </a:prstGeom>
                        <a:solidFill>
                          <a:schemeClr val="lt1"/>
                        </a:solidFill>
                        <a:ln w="6350">
                          <a:solidFill>
                            <a:prstClr val="black"/>
                          </a:solidFill>
                        </a:ln>
                      </wps:spPr>
                      <wps:txbx>
                        <w:txbxContent>
                          <w:p w14:paraId="56C660AB" w14:textId="77777777" w:rsidR="00ED393B" w:rsidRDefault="00ED393B" w:rsidP="00ED3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FCACF6" id="_x0000_s1038" type="#_x0000_t202" style="position:absolute;margin-left:0;margin-top:2.25pt;width:477pt;height:87.6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" fillcolor="white [3201]" strokeweight=".5pt">
                <v:textbox>
                  <w:txbxContent>
                    <w:p w14:paraId="56C660AB" w14:textId="77777777" w:rsidR="00ED393B" w:rsidRDefault="00ED393B" w:rsidP="00ED393B"/>
                  </w:txbxContent>
                </v:textbox>
                <w10:wrap anchorx="margin"/>
              </v:shape>
            </w:pict>
          </mc:Fallback>
        </mc:AlternateContent>
      </w:r>
    </w:p>
    <w:p w14:paraId="28CC4084" w14:textId="77777777" w:rsidR="00ED393B" w:rsidRDefault="00ED393B" w:rsidP="00ED393B">
      <w:pPr>
        <w:pStyle w:val="NoSpacing"/>
      </w:pPr>
    </w:p>
    <w:p w14:paraId="60B823DB" w14:textId="77777777" w:rsidR="00ED393B" w:rsidRDefault="00ED393B" w:rsidP="00ED393B">
      <w:pPr>
        <w:pStyle w:val="NoSpacing"/>
      </w:pPr>
    </w:p>
    <w:p w14:paraId="46455DC3" w14:textId="77777777" w:rsidR="00ED393B" w:rsidRDefault="00ED393B" w:rsidP="00ED393B">
      <w:pPr>
        <w:pStyle w:val="NoSpacing"/>
      </w:pPr>
    </w:p>
    <w:p w14:paraId="7F25FDC4" w14:textId="77777777" w:rsidR="00ED393B" w:rsidRDefault="00ED393B" w:rsidP="00ED393B">
      <w:pPr>
        <w:pStyle w:val="NoSpacing"/>
      </w:pPr>
    </w:p>
    <w:p w14:paraId="6509E89E" w14:textId="77777777" w:rsidR="00ED393B" w:rsidRDefault="00ED393B" w:rsidP="00ED393B">
      <w:pPr>
        <w:pStyle w:val="NoSpacing"/>
      </w:pPr>
    </w:p>
    <w:p w14:paraId="2085680F" w14:textId="77777777" w:rsidR="00ED393B" w:rsidRDefault="00ED393B" w:rsidP="00ED393B">
      <w:pPr>
        <w:pStyle w:val="NoSpacing"/>
      </w:pPr>
    </w:p>
    <w:p w14:paraId="5ED12DEA" w14:textId="77777777" w:rsidR="00ED393B" w:rsidRDefault="00ED393B" w:rsidP="00ED393B">
      <w:pPr>
        <w:pStyle w:val="NoSpacing"/>
      </w:pPr>
    </w:p>
    <w:p w14:paraId="0B22E613" w14:textId="2775D4FD" w:rsidR="00ED393B" w:rsidRPr="003E0F1F" w:rsidRDefault="003E0F1F" w:rsidP="00ED393B">
      <w:pPr>
        <w:pStyle w:val="NoSpacing"/>
        <w:rPr>
          <w:b/>
          <w:bCs/>
        </w:rPr>
      </w:pPr>
      <w:r>
        <w:rPr>
          <w:noProof/>
        </w:rPr>
        <mc:AlternateContent>
          <mc:Choice Requires="wps">
            <w:drawing>
              <wp:anchor distT="45720" distB="45720" distL="114300" distR="114300" simplePos="0" relativeHeight="251689984" behindDoc="0" locked="0" layoutInCell="1" allowOverlap="1" wp14:anchorId="78CB91B5" wp14:editId="0857FD5B">
                <wp:simplePos x="0" y="0"/>
                <wp:positionH relativeFrom="column">
                  <wp:posOffset>7620</wp:posOffset>
                </wp:positionH>
                <wp:positionV relativeFrom="paragraph">
                  <wp:posOffset>349885</wp:posOffset>
                </wp:positionV>
                <wp:extent cx="6201410" cy="1168400"/>
                <wp:effectExtent l="0" t="0" r="27940" b="12700"/>
                <wp:wrapSquare wrapText="bothSides"/>
                <wp:docPr id="1486985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1168400"/>
                        </a:xfrm>
                        <a:prstGeom prst="rect">
                          <a:avLst/>
                        </a:prstGeom>
                        <a:solidFill>
                          <a:srgbClr val="FFFFFF"/>
                        </a:solidFill>
                        <a:ln w="9525">
                          <a:solidFill>
                            <a:srgbClr val="000000"/>
                          </a:solidFill>
                          <a:miter lim="800000"/>
                          <a:headEnd/>
                          <a:tailEnd/>
                        </a:ln>
                      </wps:spPr>
                      <wps:txbx>
                        <w:txbxContent>
                          <w:p w14:paraId="46FDEF09" w14:textId="7722C4B2" w:rsidR="003E0F1F" w:rsidRDefault="003E0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B91B5" id="_x0000_s1039" type="#_x0000_t202" style="position:absolute;margin-left:.6pt;margin-top:27.55pt;width:488.3pt;height:9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">
                <v:textbox>
                  <w:txbxContent>
                    <w:p w14:paraId="46FDEF09" w14:textId="7722C4B2" w:rsidR="003E0F1F" w:rsidRDefault="003E0F1F"/>
                  </w:txbxContent>
                </v:textbox>
                <w10:wrap type="square"/>
              </v:shape>
            </w:pict>
          </mc:Fallback>
        </mc:AlternateContent>
      </w:r>
      <w:r w:rsidRPr="003E0F1F">
        <w:rPr>
          <w:b/>
          <w:bCs/>
        </w:rPr>
        <w:t>What does success look like and how will you know you have been successful?</w:t>
      </w:r>
    </w:p>
    <w:p w14:paraId="66A1114E" w14:textId="398DDB90" w:rsidR="001467ED" w:rsidRPr="001467ED" w:rsidRDefault="001467ED" w:rsidP="00ED393B">
      <w:pPr>
        <w:pStyle w:val="Heading2"/>
        <w:spacing w:before="0" w:line="240" w:lineRule="auto"/>
      </w:pPr>
      <w:r>
        <w:lastRenderedPageBreak/>
        <w:t xml:space="preserve">Section 3: Points of Pride </w:t>
      </w:r>
    </w:p>
    <w:p w14:paraId="44A82914" w14:textId="70769129" w:rsidR="001467ED" w:rsidRPr="001467ED" w:rsidRDefault="00D265A0" w:rsidP="00ED393B">
      <w:pPr>
        <w:pStyle w:val="NoSpacing"/>
        <w:rPr>
          <w:rFonts w:cstheme="minorHAnsi"/>
        </w:rPr>
      </w:pPr>
      <w:bookmarkStart w:id="4" w:name="_Hlk158141315"/>
      <w:r>
        <w:t>This is the time for you to share (additional) good stories about the work in your department.</w:t>
      </w:r>
      <w:bookmarkEnd w:id="4"/>
      <w:r>
        <w:t xml:space="preserve"> </w:t>
      </w:r>
      <w:r w:rsidR="001467ED" w:rsidRPr="001467ED">
        <w:rPr>
          <w:rFonts w:cstheme="minorHAnsi"/>
        </w:rPr>
        <w:t xml:space="preserve">Provide 3-5 data points that </w:t>
      </w:r>
      <w:r w:rsidR="001467ED" w:rsidRPr="001467ED">
        <w:rPr>
          <w:rFonts w:cstheme="minorHAnsi"/>
          <w:color w:val="333333"/>
          <w:shd w:val="clear" w:color="auto" w:fill="FFFFFF"/>
        </w:rPr>
        <w:t xml:space="preserve">would be a good story to external stakeholders in the DSA Annual Report (if not already described above). This could include </w:t>
      </w:r>
      <w:r w:rsidR="00ED393B">
        <w:rPr>
          <w:rFonts w:cstheme="minorHAnsi"/>
          <w:color w:val="333333"/>
          <w:shd w:val="clear" w:color="auto" w:fill="FFFFFF"/>
        </w:rPr>
        <w:t xml:space="preserve">the </w:t>
      </w:r>
      <w:r w:rsidR="001467ED" w:rsidRPr="001467ED">
        <w:rPr>
          <w:rFonts w:cstheme="minorHAnsi"/>
          <w:color w:val="333333"/>
          <w:shd w:val="clear" w:color="auto" w:fill="FFFFFF"/>
        </w:rPr>
        <w:t>number of student</w:t>
      </w:r>
      <w:r w:rsidR="00ED393B">
        <w:rPr>
          <w:rFonts w:cstheme="minorHAnsi"/>
          <w:color w:val="333333"/>
          <w:shd w:val="clear" w:color="auto" w:fill="FFFFFF"/>
        </w:rPr>
        <w:t>s</w:t>
      </w:r>
      <w:r w:rsidR="001467ED" w:rsidRPr="001467ED">
        <w:rPr>
          <w:rFonts w:cstheme="minorHAnsi"/>
          <w:color w:val="333333"/>
          <w:shd w:val="clear" w:color="auto" w:fill="FFFFFF"/>
        </w:rPr>
        <w:t xml:space="preserve"> serviced, </w:t>
      </w:r>
      <w:r w:rsidR="00ED393B">
        <w:rPr>
          <w:rFonts w:cstheme="minorHAnsi"/>
          <w:color w:val="333333"/>
          <w:shd w:val="clear" w:color="auto" w:fill="FFFFFF"/>
        </w:rPr>
        <w:t xml:space="preserve">the </w:t>
      </w:r>
      <w:r w:rsidR="001467ED" w:rsidRPr="001467ED">
        <w:rPr>
          <w:rFonts w:cstheme="minorHAnsi"/>
          <w:color w:val="333333"/>
          <w:shd w:val="clear" w:color="auto" w:fill="FFFFFF"/>
        </w:rPr>
        <w:t>number of programs offered, assessment data used to make change</w:t>
      </w:r>
      <w:r w:rsidR="00ED393B">
        <w:rPr>
          <w:rFonts w:cstheme="minorHAnsi"/>
          <w:color w:val="333333"/>
          <w:shd w:val="clear" w:color="auto" w:fill="FFFFFF"/>
        </w:rPr>
        <w:t>s</w:t>
      </w:r>
      <w:r w:rsidR="001467ED" w:rsidRPr="001467ED">
        <w:rPr>
          <w:rFonts w:cstheme="minorHAnsi"/>
          <w:color w:val="333333"/>
          <w:shd w:val="clear" w:color="auto" w:fill="FFFFFF"/>
        </w:rPr>
        <w:t>, etc. Think in terms of the six Division priorities.</w:t>
      </w:r>
      <w:r w:rsidR="001467ED">
        <w:rPr>
          <w:rFonts w:cstheme="minorHAnsi"/>
          <w:color w:val="333333"/>
          <w:shd w:val="clear" w:color="auto" w:fill="FFFFFF"/>
        </w:rPr>
        <w:t xml:space="preserve"> (Copy as many times as needed.</w:t>
      </w:r>
      <w:r w:rsidR="00ED393B">
        <w:rPr>
          <w:rFonts w:cstheme="minorHAnsi"/>
          <w:color w:val="333333"/>
          <w:shd w:val="clear" w:color="auto" w:fill="FFFFFF"/>
        </w:rPr>
        <w:t>)</w:t>
      </w:r>
      <w:r w:rsidR="001467ED">
        <w:rPr>
          <w:rFonts w:cstheme="minorHAnsi"/>
          <w:color w:val="333333"/>
          <w:shd w:val="clear" w:color="auto" w:fill="FFFFFF"/>
        </w:rPr>
        <w:t xml:space="preserve"> </w:t>
      </w:r>
    </w:p>
    <w:p w14:paraId="7180AA85" w14:textId="77777777" w:rsidR="001467ED" w:rsidRDefault="001467ED" w:rsidP="00ED393B">
      <w:pPr>
        <w:pStyle w:val="NoSpacing"/>
        <w:rPr>
          <w:rFonts w:cstheme="minorHAnsi"/>
        </w:rPr>
      </w:pPr>
    </w:p>
    <w:p w14:paraId="48F3104A" w14:textId="77777777" w:rsidR="00D265A0" w:rsidRDefault="00D265A0" w:rsidP="00D265A0">
      <w:pPr>
        <w:pStyle w:val="NoSpacing"/>
      </w:pPr>
      <w:bookmarkStart w:id="5" w:name="_Hlk158141336"/>
      <w:r>
        <w:t xml:space="preserve">Choose one or more DSA strategic objectives, which will then </w:t>
      </w:r>
      <w:proofErr w:type="gramStart"/>
      <w:r>
        <w:t>open up</w:t>
      </w:r>
      <w:proofErr w:type="gramEnd"/>
      <w:r>
        <w:t xml:space="preserve"> text boxes for you to insert text. </w:t>
      </w:r>
    </w:p>
    <w:p w14:paraId="2FC4C13F" w14:textId="77777777" w:rsidR="00D265A0" w:rsidRDefault="00D265A0" w:rsidP="00D265A0">
      <w:pPr>
        <w:pStyle w:val="NoSpacing"/>
      </w:pPr>
    </w:p>
    <w:p w14:paraId="2A3669FA" w14:textId="15B0D385" w:rsidR="00D265A0" w:rsidRPr="000E3B0F" w:rsidRDefault="00D265A0" w:rsidP="00D265A0">
      <w:pPr>
        <w:pStyle w:val="NoSpacing"/>
        <w:rPr>
          <w:i/>
          <w:iCs/>
        </w:rPr>
      </w:pPr>
      <w:r w:rsidRPr="000E3B0F">
        <w:rPr>
          <w:i/>
          <w:iCs/>
        </w:rPr>
        <w:t xml:space="preserve">This section will be used to populate the Division of Student Affairs annual report. There will be a mix of stories as </w:t>
      </w:r>
      <w:r>
        <w:rPr>
          <w:i/>
          <w:iCs/>
        </w:rPr>
        <w:t xml:space="preserve">well as </w:t>
      </w:r>
      <w:r w:rsidRPr="000E3B0F">
        <w:rPr>
          <w:i/>
          <w:iCs/>
        </w:rPr>
        <w:t xml:space="preserve">graphical representations of data. See </w:t>
      </w:r>
      <w:hyperlink r:id="rId5" w:history="1">
        <w:r w:rsidRPr="000E3B0F">
          <w:rPr>
            <w:rStyle w:val="Hyperlink"/>
            <w:i/>
            <w:iCs/>
          </w:rPr>
          <w:t>https://studentaffairs.tamu.edu/annual-report/</w:t>
        </w:r>
      </w:hyperlink>
      <w:r w:rsidRPr="000E3B0F">
        <w:rPr>
          <w:i/>
          <w:iCs/>
        </w:rPr>
        <w:t xml:space="preserve"> for previous annual reports. </w:t>
      </w:r>
    </w:p>
    <w:bookmarkEnd w:id="5"/>
    <w:p w14:paraId="3D678F59" w14:textId="77777777" w:rsidR="00D265A0" w:rsidRPr="001467ED" w:rsidRDefault="00D265A0" w:rsidP="00ED393B">
      <w:pPr>
        <w:pStyle w:val="NoSpacing"/>
        <w:rPr>
          <w:rFonts w:cstheme="minorHAnsi"/>
        </w:rPr>
      </w:pPr>
    </w:p>
    <w:p w14:paraId="18EB60E2" w14:textId="287348E0" w:rsidR="001467ED" w:rsidRPr="001467ED" w:rsidRDefault="001467ED" w:rsidP="00ED393B">
      <w:pPr>
        <w:pStyle w:val="NoSpacing"/>
        <w:rPr>
          <w:rFonts w:cstheme="minorHAnsi"/>
        </w:rPr>
      </w:pPr>
      <w:r w:rsidRPr="001467ED">
        <w:rPr>
          <w:rFonts w:cstheme="minorHAnsi"/>
        </w:rPr>
        <w:t>1.1 Provide relevant opportunities for students to engage with staff, faculty, and each other that promote a sense of belonging.</w:t>
      </w:r>
    </w:p>
    <w:p w14:paraId="18F074F4" w14:textId="77777777" w:rsidR="001467ED" w:rsidRPr="001467ED" w:rsidRDefault="001467ED" w:rsidP="00ED393B">
      <w:pPr>
        <w:pStyle w:val="NoSpacing"/>
      </w:pPr>
      <w:r w:rsidRPr="001467ED">
        <w:t>1.2 </w:t>
      </w:r>
      <w:r w:rsidRPr="001467ED">
        <w:rPr>
          <w:rStyle w:val="normaltextrun"/>
        </w:rPr>
        <w:t>Ensure DSA programs, services, and facilities are welcoming and accessible for all.</w:t>
      </w:r>
    </w:p>
    <w:p w14:paraId="731F15FE" w14:textId="77777777" w:rsidR="00ED393B" w:rsidRDefault="00ED393B" w:rsidP="00ED393B">
      <w:pPr>
        <w:pStyle w:val="NoSpacing"/>
      </w:pPr>
    </w:p>
    <w:p w14:paraId="5BC3669E" w14:textId="1111CE2C" w:rsidR="001467ED" w:rsidRPr="001467ED" w:rsidRDefault="001467ED" w:rsidP="00ED393B">
      <w:pPr>
        <w:pStyle w:val="NoSpacing"/>
        <w:rPr>
          <w:color w:val="0A0A0A"/>
        </w:rPr>
      </w:pPr>
      <w:r w:rsidRPr="001467ED">
        <w:t>2.1 Promote both autonomy and shared ownership of professional</w:t>
      </w:r>
      <w:r w:rsidRPr="001467ED">
        <w:rPr>
          <w:color w:val="0A0A0A"/>
        </w:rPr>
        <w:t xml:space="preserve"> and personal growth.   </w:t>
      </w:r>
    </w:p>
    <w:p w14:paraId="72449B27" w14:textId="77777777" w:rsidR="001467ED" w:rsidRPr="001467ED" w:rsidRDefault="001467ED" w:rsidP="00ED393B">
      <w:pPr>
        <w:pStyle w:val="NoSpacing"/>
        <w:rPr>
          <w:rFonts w:cstheme="minorHAnsi"/>
          <w:color w:val="0A0A0A"/>
        </w:rPr>
      </w:pPr>
      <w:r w:rsidRPr="001467ED">
        <w:rPr>
          <w:rFonts w:cstheme="minorHAnsi"/>
          <w:color w:val="0A0A0A"/>
        </w:rPr>
        <w:t>2.2 Expand opportunities for staff to gain skills and competencies necessary for career advancement inside and outside of Texas A&amp;M. </w:t>
      </w:r>
    </w:p>
    <w:p w14:paraId="4D012C9D" w14:textId="77777777" w:rsidR="001467ED" w:rsidRPr="001467ED" w:rsidRDefault="001467ED" w:rsidP="00ED393B">
      <w:pPr>
        <w:pStyle w:val="NoSpacing"/>
        <w:rPr>
          <w:rFonts w:cstheme="minorHAnsi"/>
          <w:color w:val="0A0A0A"/>
        </w:rPr>
      </w:pPr>
      <w:r w:rsidRPr="001467ED">
        <w:rPr>
          <w:rFonts w:cstheme="minorHAnsi"/>
          <w:color w:val="0A0A0A"/>
        </w:rPr>
        <w:t>2.3 Implement creative approaches to recruit, reward, resource, and retain staff. </w:t>
      </w:r>
    </w:p>
    <w:p w14:paraId="11EEA754" w14:textId="77777777" w:rsidR="00ED393B" w:rsidRDefault="00ED393B" w:rsidP="00ED393B">
      <w:pPr>
        <w:pStyle w:val="NoSpacing"/>
        <w:rPr>
          <w:rFonts w:cstheme="minorHAnsi"/>
          <w:color w:val="0A0A0A"/>
        </w:rPr>
      </w:pPr>
    </w:p>
    <w:p w14:paraId="41197035" w14:textId="0A9BB154" w:rsidR="001467ED" w:rsidRPr="001467ED" w:rsidRDefault="001467ED" w:rsidP="00ED393B">
      <w:pPr>
        <w:pStyle w:val="NoSpacing"/>
        <w:rPr>
          <w:rFonts w:cstheme="minorHAnsi"/>
          <w:color w:val="0A0A0A"/>
        </w:rPr>
      </w:pPr>
      <w:r w:rsidRPr="001467ED">
        <w:rPr>
          <w:rFonts w:cstheme="minorHAnsi"/>
          <w:color w:val="0A0A0A"/>
        </w:rPr>
        <w:t>3.1 Utilize data to make informed decisions for continuous improvement and innovative approaches to new and existing challenges. </w:t>
      </w:r>
    </w:p>
    <w:p w14:paraId="07F26DAF" w14:textId="2848EF51" w:rsidR="001467ED" w:rsidRPr="001467ED" w:rsidRDefault="001467ED" w:rsidP="00ED393B">
      <w:pPr>
        <w:pStyle w:val="NoSpacing"/>
        <w:rPr>
          <w:rFonts w:cstheme="minorHAnsi"/>
          <w:color w:val="0A0A0A"/>
        </w:rPr>
      </w:pPr>
      <w:r w:rsidRPr="001467ED">
        <w:rPr>
          <w:rFonts w:cstheme="minorHAnsi"/>
          <w:color w:val="0A0A0A"/>
        </w:rPr>
        <w:t>3.2 Create opportunities for stakeholders to invest in the Division of Student Affairs.</w:t>
      </w:r>
    </w:p>
    <w:p w14:paraId="151ACC79" w14:textId="77777777" w:rsidR="00ED393B" w:rsidRDefault="00ED393B" w:rsidP="00ED393B">
      <w:pPr>
        <w:pStyle w:val="NoSpacing"/>
        <w:rPr>
          <w:rFonts w:cstheme="minorHAnsi"/>
          <w:color w:val="0A0A0A"/>
        </w:rPr>
      </w:pPr>
    </w:p>
    <w:p w14:paraId="7A669089" w14:textId="0B9603C1" w:rsidR="001467ED" w:rsidRPr="001467ED" w:rsidRDefault="001467ED" w:rsidP="00ED393B">
      <w:pPr>
        <w:pStyle w:val="NoSpacing"/>
        <w:rPr>
          <w:rFonts w:cstheme="minorHAnsi"/>
          <w:color w:val="0A0A0A"/>
        </w:rPr>
      </w:pPr>
      <w:r w:rsidRPr="001467ED">
        <w:rPr>
          <w:rFonts w:cstheme="minorHAnsi"/>
          <w:color w:val="0A0A0A"/>
        </w:rPr>
        <w:t>4.1 Engage students with various levels of involvement that provide student learning opportunities. </w:t>
      </w:r>
    </w:p>
    <w:p w14:paraId="4BC3E04A" w14:textId="178A1B60" w:rsidR="001467ED" w:rsidRPr="001467ED" w:rsidRDefault="001467ED" w:rsidP="00ED393B">
      <w:pPr>
        <w:pStyle w:val="NoSpacing"/>
        <w:rPr>
          <w:rFonts w:cstheme="minorHAnsi"/>
          <w:color w:val="0A0A0A"/>
        </w:rPr>
      </w:pPr>
      <w:r w:rsidRPr="001467ED">
        <w:rPr>
          <w:rFonts w:cstheme="minorHAnsi"/>
          <w:color w:val="0A0A0A"/>
        </w:rPr>
        <w:t>4.2 Create high impact experiences that develop competencies necessary to live, work, and have</w:t>
      </w:r>
      <w:r w:rsidR="00ED393B">
        <w:rPr>
          <w:rFonts w:cstheme="minorHAnsi"/>
          <w:color w:val="0A0A0A"/>
        </w:rPr>
        <w:t xml:space="preserve"> an</w:t>
      </w:r>
      <w:r w:rsidRPr="001467ED">
        <w:rPr>
          <w:rFonts w:cstheme="minorHAnsi"/>
          <w:color w:val="0A0A0A"/>
        </w:rPr>
        <w:t xml:space="preserve"> impact </w:t>
      </w:r>
      <w:r w:rsidR="00ED393B">
        <w:rPr>
          <w:rFonts w:cstheme="minorHAnsi"/>
          <w:color w:val="0A0A0A"/>
        </w:rPr>
        <w:t>on</w:t>
      </w:r>
      <w:r w:rsidRPr="001467ED">
        <w:rPr>
          <w:rFonts w:cstheme="minorHAnsi"/>
          <w:color w:val="0A0A0A"/>
        </w:rPr>
        <w:t xml:space="preserve"> a global society and economy. </w:t>
      </w:r>
    </w:p>
    <w:p w14:paraId="16952C82" w14:textId="77777777" w:rsidR="00ED393B" w:rsidRDefault="00ED393B" w:rsidP="00ED393B">
      <w:pPr>
        <w:pStyle w:val="NoSpacing"/>
        <w:rPr>
          <w:rFonts w:cstheme="minorHAnsi"/>
          <w:color w:val="0A0A0A"/>
        </w:rPr>
      </w:pPr>
    </w:p>
    <w:p w14:paraId="34804EED" w14:textId="4022EAC4" w:rsidR="001467ED" w:rsidRPr="001467ED" w:rsidRDefault="001467ED" w:rsidP="00ED393B">
      <w:pPr>
        <w:pStyle w:val="NoSpacing"/>
        <w:rPr>
          <w:rFonts w:cstheme="minorHAnsi"/>
          <w:color w:val="0A0A0A"/>
        </w:rPr>
      </w:pPr>
      <w:r w:rsidRPr="001467ED">
        <w:rPr>
          <w:rFonts w:cstheme="minorHAnsi"/>
          <w:color w:val="0A0A0A"/>
        </w:rPr>
        <w:t>5.1 Provide data-informed, meaningful, and relevant communication to multiple internal and external audiences to highlight the value and significance of the Division of Student Affairs. </w:t>
      </w:r>
    </w:p>
    <w:p w14:paraId="39609DFC" w14:textId="77777777" w:rsidR="001467ED" w:rsidRPr="001467ED" w:rsidRDefault="001467ED" w:rsidP="00ED393B">
      <w:pPr>
        <w:pStyle w:val="NoSpacing"/>
        <w:rPr>
          <w:rFonts w:cstheme="minorHAnsi"/>
          <w:color w:val="0A0A0A"/>
        </w:rPr>
      </w:pPr>
      <w:r w:rsidRPr="001467ED">
        <w:rPr>
          <w:rFonts w:cstheme="minorHAnsi"/>
          <w:color w:val="0A0A0A"/>
        </w:rPr>
        <w:t>5.2 Improve internal communication processes to ensure greater transparency and efficiencies of the Division’s activities and decisions.</w:t>
      </w:r>
    </w:p>
    <w:p w14:paraId="706FC8B8" w14:textId="77777777" w:rsidR="00ED393B" w:rsidRDefault="00ED393B" w:rsidP="00ED393B">
      <w:pPr>
        <w:pStyle w:val="NoSpacing"/>
        <w:rPr>
          <w:rFonts w:cstheme="minorHAnsi"/>
          <w:color w:val="0A0A0A"/>
        </w:rPr>
      </w:pPr>
    </w:p>
    <w:p w14:paraId="4A9995C0" w14:textId="73D93FC1" w:rsidR="001467ED" w:rsidRPr="001467ED" w:rsidRDefault="001467ED" w:rsidP="00ED393B">
      <w:pPr>
        <w:pStyle w:val="NoSpacing"/>
        <w:rPr>
          <w:rFonts w:cstheme="minorHAnsi"/>
          <w:color w:val="0A0A0A"/>
        </w:rPr>
      </w:pPr>
      <w:r w:rsidRPr="001467ED">
        <w:rPr>
          <w:rFonts w:cstheme="minorHAnsi"/>
          <w:color w:val="0A0A0A"/>
        </w:rPr>
        <w:t>6.1 Integrate holistic wellbeing practices in programs, services, and facilities. </w:t>
      </w:r>
    </w:p>
    <w:p w14:paraId="0112D25A" w14:textId="77777777" w:rsidR="001467ED" w:rsidRPr="001467ED" w:rsidRDefault="001467ED" w:rsidP="00ED393B">
      <w:pPr>
        <w:pStyle w:val="NoSpacing"/>
        <w:rPr>
          <w:rFonts w:cstheme="minorHAnsi"/>
          <w:color w:val="0A0A0A"/>
        </w:rPr>
      </w:pPr>
      <w:r w:rsidRPr="001467ED">
        <w:rPr>
          <w:rFonts w:cstheme="minorHAnsi"/>
          <w:color w:val="0A0A0A"/>
        </w:rPr>
        <w:t>6.2 Increase competency and capacity for staff to support student well-being. </w:t>
      </w:r>
    </w:p>
    <w:p w14:paraId="46AB9857" w14:textId="1D7A75B4" w:rsidR="001467ED" w:rsidRDefault="001467ED" w:rsidP="00ED393B">
      <w:pPr>
        <w:pStyle w:val="NoSpacing"/>
        <w:rPr>
          <w:rFonts w:cstheme="minorHAnsi"/>
        </w:rPr>
      </w:pPr>
    </w:p>
    <w:p w14:paraId="0CBDBA93" w14:textId="3F4F1D91" w:rsidR="00D265A0" w:rsidRDefault="003E0F1F" w:rsidP="00ED393B">
      <w:pPr>
        <w:pStyle w:val="NoSpacing"/>
        <w:rPr>
          <w:rFonts w:cstheme="minorHAnsi"/>
        </w:rPr>
      </w:pPr>
      <w:r>
        <w:rPr>
          <w:rFonts w:ascii="Roboto" w:eastAsia="Times New Roman" w:hAnsi="Roboto" w:cs="Times New Roman"/>
          <w:noProof/>
          <w:color w:val="333333"/>
          <w:kern w:val="0"/>
          <w:sz w:val="18"/>
          <w:szCs w:val="18"/>
        </w:rPr>
        <mc:AlternateContent>
          <mc:Choice Requires="wps">
            <w:drawing>
              <wp:anchor distT="0" distB="0" distL="114300" distR="114300" simplePos="0" relativeHeight="251677696" behindDoc="0" locked="0" layoutInCell="1" allowOverlap="1" wp14:anchorId="17ABB9CD" wp14:editId="1F90591E">
                <wp:simplePos x="0" y="0"/>
                <wp:positionH relativeFrom="margin">
                  <wp:align>left</wp:align>
                </wp:positionH>
                <wp:positionV relativeFrom="paragraph">
                  <wp:posOffset>47929</wp:posOffset>
                </wp:positionV>
                <wp:extent cx="6057900" cy="1637969"/>
                <wp:effectExtent l="0" t="0" r="19050" b="19685"/>
                <wp:wrapNone/>
                <wp:docPr id="1826371150" name="Text Box 1"/>
                <wp:cNvGraphicFramePr/>
                <a:graphic xmlns:a="http://schemas.openxmlformats.org/drawingml/2006/main">
                  <a:graphicData uri="http://schemas.microsoft.com/office/word/2010/wordprocessingShape">
                    <wps:wsp>
                      <wps:cNvSpPr txBox="1"/>
                      <wps:spPr>
                        <a:xfrm>
                          <a:off x="0" y="0"/>
                          <a:ext cx="6057900" cy="1637969"/>
                        </a:xfrm>
                        <a:prstGeom prst="rect">
                          <a:avLst/>
                        </a:prstGeom>
                        <a:solidFill>
                          <a:schemeClr val="lt1"/>
                        </a:solidFill>
                        <a:ln w="6350">
                          <a:solidFill>
                            <a:prstClr val="black"/>
                          </a:solidFill>
                        </a:ln>
                      </wps:spPr>
                      <wps:txbx>
                        <w:txbxContent>
                          <w:p w14:paraId="4D60F4F9" w14:textId="77777777" w:rsidR="00ED393B" w:rsidRDefault="00ED393B" w:rsidP="00ED3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ABB9CD" id="_x0000_s1040" type="#_x0000_t202" style="position:absolute;margin-left:0;margin-top:3.75pt;width:477pt;height:128.9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" fillcolor="white [3201]" strokeweight=".5pt">
                <v:textbox>
                  <w:txbxContent>
                    <w:p w14:paraId="4D60F4F9" w14:textId="77777777" w:rsidR="00ED393B" w:rsidRDefault="00ED393B" w:rsidP="00ED393B"/>
                  </w:txbxContent>
                </v:textbox>
                <w10:wrap anchorx="margin"/>
              </v:shape>
            </w:pict>
          </mc:Fallback>
        </mc:AlternateContent>
      </w:r>
    </w:p>
    <w:p w14:paraId="5142E5FE" w14:textId="4CD8DB70" w:rsidR="00D265A0" w:rsidRDefault="00D265A0" w:rsidP="00ED393B">
      <w:pPr>
        <w:pStyle w:val="NoSpacing"/>
        <w:rPr>
          <w:rFonts w:cstheme="minorHAnsi"/>
        </w:rPr>
      </w:pPr>
    </w:p>
    <w:p w14:paraId="163960D7" w14:textId="77777777" w:rsidR="00D265A0" w:rsidRDefault="00D265A0" w:rsidP="00ED393B">
      <w:pPr>
        <w:pStyle w:val="NoSpacing"/>
        <w:rPr>
          <w:rFonts w:cstheme="minorHAnsi"/>
        </w:rPr>
      </w:pPr>
    </w:p>
    <w:p w14:paraId="1622EF35" w14:textId="3F3662FA" w:rsidR="00D265A0" w:rsidRDefault="00D265A0" w:rsidP="00ED393B">
      <w:pPr>
        <w:pStyle w:val="NoSpacing"/>
        <w:rPr>
          <w:rFonts w:cstheme="minorHAnsi"/>
        </w:rPr>
      </w:pPr>
    </w:p>
    <w:p w14:paraId="7F28EF5E" w14:textId="77777777" w:rsidR="00D265A0" w:rsidRDefault="00D265A0" w:rsidP="00ED393B">
      <w:pPr>
        <w:pStyle w:val="NoSpacing"/>
        <w:rPr>
          <w:rFonts w:cstheme="minorHAnsi"/>
        </w:rPr>
      </w:pPr>
    </w:p>
    <w:p w14:paraId="5B897F78" w14:textId="6AA6B45F" w:rsidR="00D265A0" w:rsidRDefault="00D265A0" w:rsidP="00ED393B">
      <w:pPr>
        <w:pStyle w:val="NoSpacing"/>
        <w:rPr>
          <w:rFonts w:cstheme="minorHAnsi"/>
        </w:rPr>
      </w:pPr>
    </w:p>
    <w:p w14:paraId="2FAE7D92" w14:textId="77777777" w:rsidR="00D265A0" w:rsidRDefault="00D265A0" w:rsidP="00ED393B">
      <w:pPr>
        <w:pStyle w:val="NoSpacing"/>
        <w:rPr>
          <w:rFonts w:cstheme="minorHAnsi"/>
        </w:rPr>
      </w:pPr>
    </w:p>
    <w:p w14:paraId="20614690" w14:textId="77777777" w:rsidR="00D265A0" w:rsidRDefault="00D265A0" w:rsidP="00ED393B">
      <w:pPr>
        <w:pStyle w:val="NoSpacing"/>
        <w:rPr>
          <w:rFonts w:cstheme="minorHAnsi"/>
        </w:rPr>
      </w:pPr>
    </w:p>
    <w:p w14:paraId="081C4B2F" w14:textId="25659389" w:rsidR="00D265A0" w:rsidRDefault="00D265A0" w:rsidP="00ED393B">
      <w:pPr>
        <w:pStyle w:val="NoSpacing"/>
        <w:rPr>
          <w:rFonts w:cstheme="minorHAnsi"/>
        </w:rPr>
      </w:pPr>
    </w:p>
    <w:p w14:paraId="14714EE9" w14:textId="1308B657" w:rsidR="00D265A0" w:rsidRDefault="00D265A0" w:rsidP="00ED393B">
      <w:pPr>
        <w:pStyle w:val="NoSpacing"/>
        <w:rPr>
          <w:rFonts w:cstheme="minorHAnsi"/>
        </w:rPr>
      </w:pPr>
    </w:p>
    <w:p w14:paraId="514F6314" w14:textId="77777777" w:rsidR="00D265A0" w:rsidRDefault="00D265A0" w:rsidP="00D265A0">
      <w:pPr>
        <w:pStyle w:val="Heading3"/>
      </w:pPr>
      <w:r>
        <w:lastRenderedPageBreak/>
        <w:t>Program/Experience Inventory</w:t>
      </w:r>
    </w:p>
    <w:p w14:paraId="6D98D772" w14:textId="3B6F7B8C" w:rsidR="00D265A0" w:rsidRPr="000E3B0F" w:rsidRDefault="00D265A0" w:rsidP="00D265A0">
      <w:pPr>
        <w:pStyle w:val="NoSpacing"/>
        <w:rPr>
          <w:rFonts w:eastAsia="Times New Roman"/>
          <w:color w:val="FF0000"/>
          <w:kern w:val="0"/>
          <w14:ligatures w14:val="none"/>
        </w:rPr>
      </w:pPr>
      <w:r w:rsidRPr="000E3B0F">
        <w:rPr>
          <w:rFonts w:eastAsia="Times New Roman"/>
          <w:kern w:val="0"/>
          <w:sz w:val="24"/>
          <w:szCs w:val="24"/>
          <w14:ligatures w14:val="none"/>
        </w:rPr>
        <w:br/>
      </w:r>
      <w:r>
        <w:rPr>
          <w:rFonts w:eastAsia="Times New Roman"/>
          <w:color w:val="333333"/>
          <w:kern w:val="0"/>
          <w:shd w:val="clear" w:color="auto" w:fill="FFFFFF"/>
          <w14:ligatures w14:val="none"/>
        </w:rPr>
        <w:t xml:space="preserve">Update </w:t>
      </w:r>
      <w:r w:rsidRPr="000E3B0F">
        <w:rPr>
          <w:rFonts w:eastAsia="Times New Roman"/>
          <w:color w:val="333333"/>
          <w:kern w:val="0"/>
          <w:shd w:val="clear" w:color="auto" w:fill="FFFFFF"/>
          <w14:ligatures w14:val="none"/>
        </w:rPr>
        <w:t>the version shared with you by the OVPSA</w:t>
      </w:r>
      <w:r>
        <w:rPr>
          <w:rFonts w:eastAsia="Times New Roman"/>
          <w:color w:val="333333"/>
          <w:kern w:val="0"/>
          <w:shd w:val="clear" w:color="auto" w:fill="FFFFFF"/>
          <w14:ligatures w14:val="none"/>
        </w:rPr>
        <w:t>/SAPAR</w:t>
      </w:r>
      <w:r w:rsidRPr="000E3B0F">
        <w:rPr>
          <w:rFonts w:eastAsia="Times New Roman"/>
          <w:color w:val="333333"/>
          <w:kern w:val="0"/>
          <w:shd w:val="clear" w:color="auto" w:fill="FFFFFF"/>
          <w14:ligatures w14:val="none"/>
        </w:rPr>
        <w:t xml:space="preserve"> and make any corrections or adjustments. </w:t>
      </w:r>
      <w:r w:rsidRPr="000E3B0F">
        <w:rPr>
          <w:rFonts w:eastAsia="Times New Roman"/>
          <w:color w:val="333333"/>
          <w:kern w:val="0"/>
          <w14:ligatures w14:val="none"/>
        </w:rPr>
        <w:t>Please include all programs, services, events, and experiences (i.e.</w:t>
      </w:r>
      <w:r>
        <w:rPr>
          <w:rFonts w:eastAsia="Times New Roman"/>
          <w:color w:val="333333"/>
          <w:kern w:val="0"/>
          <w14:ligatures w14:val="none"/>
        </w:rPr>
        <w:t>,</w:t>
      </w:r>
      <w:r w:rsidRPr="000E3B0F">
        <w:rPr>
          <w:rFonts w:eastAsia="Times New Roman"/>
          <w:color w:val="333333"/>
          <w:kern w:val="0"/>
          <w14:ligatures w14:val="none"/>
        </w:rPr>
        <w:t xml:space="preserve"> advised student organizations/groups) you provide to students, including student employment. If you track UINs, include those in your Engagement Tracking document. </w:t>
      </w:r>
      <w:r w:rsidRPr="00096B9B">
        <w:rPr>
          <w:rFonts w:eastAsia="Times New Roman"/>
          <w:b/>
          <w:bCs/>
          <w:color w:val="333333"/>
          <w:kern w:val="0"/>
          <w14:ligatures w14:val="none"/>
        </w:rPr>
        <w:t>The name you use in this list should match the name used in the Engagement (UIN) tracking document.</w:t>
      </w:r>
      <w:r w:rsidRPr="000E3B0F">
        <w:rPr>
          <w:rFonts w:eastAsia="Times New Roman"/>
          <w:color w:val="333333"/>
          <w:kern w:val="0"/>
          <w14:ligatures w14:val="none"/>
        </w:rPr>
        <w:t xml:space="preserve"> This year’s inventory includes 8 columns to help capture where elements of </w:t>
      </w:r>
      <w:r>
        <w:rPr>
          <w:rFonts w:eastAsia="Times New Roman"/>
          <w:color w:val="333333"/>
          <w:kern w:val="0"/>
          <w14:ligatures w14:val="none"/>
        </w:rPr>
        <w:t xml:space="preserve">Student Affairs Transformational Experiences (SATE) </w:t>
      </w:r>
      <w:r w:rsidRPr="000E3B0F">
        <w:rPr>
          <w:rFonts w:eastAsia="Times New Roman"/>
          <w:color w:val="333333"/>
          <w:kern w:val="0"/>
          <w14:ligatures w14:val="none"/>
        </w:rPr>
        <w:t xml:space="preserve">might be present in your programs/services. </w:t>
      </w:r>
      <w:r w:rsidRPr="000E3B0F">
        <w:rPr>
          <w:rFonts w:eastAsia="Times New Roman"/>
          <w:color w:val="FF0000"/>
          <w:kern w:val="0"/>
          <w14:ligatures w14:val="none"/>
        </w:rPr>
        <w:t xml:space="preserve">Please use the drop-down options associated with each element to indicate if </w:t>
      </w:r>
      <w:r>
        <w:rPr>
          <w:rFonts w:eastAsia="Times New Roman"/>
          <w:color w:val="FF0000"/>
          <w:kern w:val="0"/>
          <w14:ligatures w14:val="none"/>
        </w:rPr>
        <w:t xml:space="preserve">the </w:t>
      </w:r>
      <w:r w:rsidRPr="000E3B0F">
        <w:rPr>
          <w:rFonts w:eastAsia="Times New Roman"/>
          <w:color w:val="FF0000"/>
          <w:kern w:val="0"/>
          <w14:ligatures w14:val="none"/>
        </w:rPr>
        <w:t xml:space="preserve">program/service contains that </w:t>
      </w:r>
      <w:r>
        <w:rPr>
          <w:rFonts w:eastAsia="Times New Roman"/>
          <w:color w:val="FF0000"/>
          <w:kern w:val="0"/>
          <w14:ligatures w14:val="none"/>
        </w:rPr>
        <w:t>element</w:t>
      </w:r>
      <w:r w:rsidRPr="000E3B0F">
        <w:rPr>
          <w:rFonts w:eastAsia="Times New Roman"/>
          <w:color w:val="FF0000"/>
          <w:kern w:val="0"/>
          <w14:ligatures w14:val="none"/>
        </w:rPr>
        <w:t xml:space="preserve"> and, if so, to which magnitude.</w:t>
      </w:r>
    </w:p>
    <w:p w14:paraId="1B8E20CF" w14:textId="77777777" w:rsidR="00D265A0" w:rsidRDefault="00D265A0" w:rsidP="00D265A0">
      <w:pPr>
        <w:pStyle w:val="NoSpacing"/>
      </w:pPr>
    </w:p>
    <w:p w14:paraId="61B3ECF1" w14:textId="77777777" w:rsidR="00D265A0" w:rsidRDefault="00D265A0" w:rsidP="00ED393B">
      <w:pPr>
        <w:pStyle w:val="NoSpacing"/>
        <w:rPr>
          <w:rFonts w:cstheme="minorHAnsi"/>
        </w:rPr>
      </w:pPr>
    </w:p>
    <w:p w14:paraId="0778CEB5" w14:textId="77777777" w:rsidR="00D265A0" w:rsidRPr="00707AC6" w:rsidRDefault="00D265A0" w:rsidP="00D265A0">
      <w:pPr>
        <w:pStyle w:val="Heading3"/>
      </w:pPr>
      <w:r>
        <w:t xml:space="preserve">Engagement/Participation/Employment </w:t>
      </w:r>
    </w:p>
    <w:p w14:paraId="409EAC14" w14:textId="77777777" w:rsidR="00D265A0" w:rsidRDefault="00D265A0" w:rsidP="00D265A0">
      <w:pPr>
        <w:pStyle w:val="NoSpacing"/>
      </w:pPr>
    </w:p>
    <w:p w14:paraId="223C4931" w14:textId="76E2FC77" w:rsidR="00D265A0" w:rsidRDefault="00D265A0" w:rsidP="00D265A0">
      <w:pPr>
        <w:pStyle w:val="NoSpacing"/>
      </w:pPr>
      <w:r>
        <w:t xml:space="preserve">In the template provided, include UINs for the students who participated in your programs/services. </w:t>
      </w:r>
      <w:r w:rsidRPr="000E3B0F">
        <w:rPr>
          <w:b/>
          <w:bCs/>
        </w:rPr>
        <w:t>The same program/service/experience name should be used in this document as in the Program/Experience Inventory.</w:t>
      </w:r>
      <w:r>
        <w:t xml:space="preserve"> </w:t>
      </w:r>
    </w:p>
    <w:p w14:paraId="7DD0B30A" w14:textId="77777777" w:rsidR="00D265A0" w:rsidRDefault="00D265A0" w:rsidP="00D265A0">
      <w:pPr>
        <w:pStyle w:val="NoSpacing"/>
      </w:pPr>
    </w:p>
    <w:p w14:paraId="58BA8B24" w14:textId="77777777" w:rsidR="00D265A0" w:rsidRPr="001467ED" w:rsidRDefault="00D265A0" w:rsidP="00ED393B">
      <w:pPr>
        <w:pStyle w:val="NoSpacing"/>
        <w:rPr>
          <w:rFonts w:cstheme="minorHAnsi"/>
        </w:rPr>
      </w:pPr>
    </w:p>
    <w:sectPr w:rsidR="00D265A0" w:rsidRPr="00146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7699E"/>
    <w:multiLevelType w:val="hybridMultilevel"/>
    <w:tmpl w:val="4496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A2804"/>
    <w:multiLevelType w:val="multilevel"/>
    <w:tmpl w:val="D202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063704">
    <w:abstractNumId w:val="0"/>
  </w:num>
  <w:num w:numId="2" w16cid:durableId="122136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C6"/>
    <w:rsid w:val="00012078"/>
    <w:rsid w:val="00096B9B"/>
    <w:rsid w:val="000E3B0F"/>
    <w:rsid w:val="001467ED"/>
    <w:rsid w:val="0017702D"/>
    <w:rsid w:val="00240BE7"/>
    <w:rsid w:val="002525B7"/>
    <w:rsid w:val="00384193"/>
    <w:rsid w:val="003A19FB"/>
    <w:rsid w:val="003E0F1F"/>
    <w:rsid w:val="00645D1A"/>
    <w:rsid w:val="00666DE3"/>
    <w:rsid w:val="00691387"/>
    <w:rsid w:val="00707AC6"/>
    <w:rsid w:val="00784869"/>
    <w:rsid w:val="007F2B8F"/>
    <w:rsid w:val="008627E8"/>
    <w:rsid w:val="00987B21"/>
    <w:rsid w:val="00A80CFC"/>
    <w:rsid w:val="00B91A28"/>
    <w:rsid w:val="00BA779A"/>
    <w:rsid w:val="00C20201"/>
    <w:rsid w:val="00CD2284"/>
    <w:rsid w:val="00D0301E"/>
    <w:rsid w:val="00D265A0"/>
    <w:rsid w:val="00D32085"/>
    <w:rsid w:val="00ED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F427"/>
  <w15:chartTrackingRefBased/>
  <w15:docId w15:val="{187AFE93-9CCB-4451-A7C4-BB1BC214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A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7A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1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A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7AC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07AC6"/>
    <w:pPr>
      <w:spacing w:after="0" w:line="240" w:lineRule="auto"/>
    </w:pPr>
  </w:style>
  <w:style w:type="character" w:customStyle="1" w:styleId="Heading3Char">
    <w:name w:val="Heading 3 Char"/>
    <w:basedOn w:val="DefaultParagraphFont"/>
    <w:link w:val="Heading3"/>
    <w:uiPriority w:val="9"/>
    <w:rsid w:val="003A19F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E3B0F"/>
    <w:rPr>
      <w:color w:val="0563C1" w:themeColor="hyperlink"/>
      <w:u w:val="single"/>
    </w:rPr>
  </w:style>
  <w:style w:type="character" w:styleId="UnresolvedMention">
    <w:name w:val="Unresolved Mention"/>
    <w:basedOn w:val="DefaultParagraphFont"/>
    <w:uiPriority w:val="99"/>
    <w:semiHidden/>
    <w:unhideWhenUsed/>
    <w:rsid w:val="000E3B0F"/>
    <w:rPr>
      <w:color w:val="605E5C"/>
      <w:shd w:val="clear" w:color="auto" w:fill="E1DFDD"/>
    </w:rPr>
  </w:style>
  <w:style w:type="paragraph" w:styleId="NormalWeb">
    <w:name w:val="Normal (Web)"/>
    <w:basedOn w:val="Normal"/>
    <w:uiPriority w:val="99"/>
    <w:semiHidden/>
    <w:unhideWhenUsed/>
    <w:rsid w:val="000E3B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467ED"/>
  </w:style>
  <w:style w:type="paragraph" w:styleId="ListParagraph">
    <w:name w:val="List Paragraph"/>
    <w:basedOn w:val="Normal"/>
    <w:uiPriority w:val="34"/>
    <w:qFormat/>
    <w:rsid w:val="00ED393B"/>
    <w:pPr>
      <w:ind w:left="720"/>
      <w:contextualSpacing/>
    </w:pPr>
  </w:style>
  <w:style w:type="character" w:styleId="CommentReference">
    <w:name w:val="annotation reference"/>
    <w:basedOn w:val="DefaultParagraphFont"/>
    <w:uiPriority w:val="99"/>
    <w:semiHidden/>
    <w:unhideWhenUsed/>
    <w:rsid w:val="00D265A0"/>
    <w:rPr>
      <w:sz w:val="16"/>
      <w:szCs w:val="16"/>
    </w:rPr>
  </w:style>
  <w:style w:type="paragraph" w:styleId="CommentText">
    <w:name w:val="annotation text"/>
    <w:basedOn w:val="Normal"/>
    <w:link w:val="CommentTextChar"/>
    <w:uiPriority w:val="99"/>
    <w:unhideWhenUsed/>
    <w:rsid w:val="00D265A0"/>
    <w:pPr>
      <w:spacing w:line="240" w:lineRule="auto"/>
    </w:pPr>
    <w:rPr>
      <w:sz w:val="20"/>
      <w:szCs w:val="20"/>
    </w:rPr>
  </w:style>
  <w:style w:type="character" w:customStyle="1" w:styleId="CommentTextChar">
    <w:name w:val="Comment Text Char"/>
    <w:basedOn w:val="DefaultParagraphFont"/>
    <w:link w:val="CommentText"/>
    <w:uiPriority w:val="99"/>
    <w:rsid w:val="00D265A0"/>
    <w:rPr>
      <w:sz w:val="20"/>
      <w:szCs w:val="20"/>
    </w:rPr>
  </w:style>
  <w:style w:type="paragraph" w:styleId="Revision">
    <w:name w:val="Revision"/>
    <w:hidden/>
    <w:uiPriority w:val="99"/>
    <w:semiHidden/>
    <w:rsid w:val="00A80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3590">
      <w:bodyDiv w:val="1"/>
      <w:marLeft w:val="0"/>
      <w:marRight w:val="0"/>
      <w:marTop w:val="0"/>
      <w:marBottom w:val="0"/>
      <w:divBdr>
        <w:top w:val="none" w:sz="0" w:space="0" w:color="auto"/>
        <w:left w:val="none" w:sz="0" w:space="0" w:color="auto"/>
        <w:bottom w:val="none" w:sz="0" w:space="0" w:color="auto"/>
        <w:right w:val="none" w:sz="0" w:space="0" w:color="auto"/>
      </w:divBdr>
    </w:div>
    <w:div w:id="190464066">
      <w:bodyDiv w:val="1"/>
      <w:marLeft w:val="0"/>
      <w:marRight w:val="0"/>
      <w:marTop w:val="0"/>
      <w:marBottom w:val="0"/>
      <w:divBdr>
        <w:top w:val="none" w:sz="0" w:space="0" w:color="auto"/>
        <w:left w:val="none" w:sz="0" w:space="0" w:color="auto"/>
        <w:bottom w:val="none" w:sz="0" w:space="0" w:color="auto"/>
        <w:right w:val="none" w:sz="0" w:space="0" w:color="auto"/>
      </w:divBdr>
    </w:div>
    <w:div w:id="198401995">
      <w:bodyDiv w:val="1"/>
      <w:marLeft w:val="0"/>
      <w:marRight w:val="0"/>
      <w:marTop w:val="0"/>
      <w:marBottom w:val="0"/>
      <w:divBdr>
        <w:top w:val="none" w:sz="0" w:space="0" w:color="auto"/>
        <w:left w:val="none" w:sz="0" w:space="0" w:color="auto"/>
        <w:bottom w:val="none" w:sz="0" w:space="0" w:color="auto"/>
        <w:right w:val="none" w:sz="0" w:space="0" w:color="auto"/>
      </w:divBdr>
    </w:div>
    <w:div w:id="488400107">
      <w:bodyDiv w:val="1"/>
      <w:marLeft w:val="0"/>
      <w:marRight w:val="0"/>
      <w:marTop w:val="0"/>
      <w:marBottom w:val="0"/>
      <w:divBdr>
        <w:top w:val="none" w:sz="0" w:space="0" w:color="auto"/>
        <w:left w:val="none" w:sz="0" w:space="0" w:color="auto"/>
        <w:bottom w:val="none" w:sz="0" w:space="0" w:color="auto"/>
        <w:right w:val="none" w:sz="0" w:space="0" w:color="auto"/>
      </w:divBdr>
    </w:div>
    <w:div w:id="677578995">
      <w:bodyDiv w:val="1"/>
      <w:marLeft w:val="0"/>
      <w:marRight w:val="0"/>
      <w:marTop w:val="0"/>
      <w:marBottom w:val="0"/>
      <w:divBdr>
        <w:top w:val="none" w:sz="0" w:space="0" w:color="auto"/>
        <w:left w:val="none" w:sz="0" w:space="0" w:color="auto"/>
        <w:bottom w:val="none" w:sz="0" w:space="0" w:color="auto"/>
        <w:right w:val="none" w:sz="0" w:space="0" w:color="auto"/>
      </w:divBdr>
    </w:div>
    <w:div w:id="926233809">
      <w:bodyDiv w:val="1"/>
      <w:marLeft w:val="0"/>
      <w:marRight w:val="0"/>
      <w:marTop w:val="0"/>
      <w:marBottom w:val="0"/>
      <w:divBdr>
        <w:top w:val="none" w:sz="0" w:space="0" w:color="auto"/>
        <w:left w:val="none" w:sz="0" w:space="0" w:color="auto"/>
        <w:bottom w:val="none" w:sz="0" w:space="0" w:color="auto"/>
        <w:right w:val="none" w:sz="0" w:space="0" w:color="auto"/>
      </w:divBdr>
    </w:div>
    <w:div w:id="1375235360">
      <w:bodyDiv w:val="1"/>
      <w:marLeft w:val="0"/>
      <w:marRight w:val="0"/>
      <w:marTop w:val="0"/>
      <w:marBottom w:val="0"/>
      <w:divBdr>
        <w:top w:val="none" w:sz="0" w:space="0" w:color="auto"/>
        <w:left w:val="none" w:sz="0" w:space="0" w:color="auto"/>
        <w:bottom w:val="none" w:sz="0" w:space="0" w:color="auto"/>
        <w:right w:val="none" w:sz="0" w:space="0" w:color="auto"/>
      </w:divBdr>
    </w:div>
    <w:div w:id="1972250215">
      <w:bodyDiv w:val="1"/>
      <w:marLeft w:val="0"/>
      <w:marRight w:val="0"/>
      <w:marTop w:val="0"/>
      <w:marBottom w:val="0"/>
      <w:divBdr>
        <w:top w:val="none" w:sz="0" w:space="0" w:color="auto"/>
        <w:left w:val="none" w:sz="0" w:space="0" w:color="auto"/>
        <w:bottom w:val="none" w:sz="0" w:space="0" w:color="auto"/>
        <w:right w:val="none" w:sz="0" w:space="0" w:color="auto"/>
      </w:divBdr>
      <w:divsChild>
        <w:div w:id="418256981">
          <w:marLeft w:val="0"/>
          <w:marRight w:val="0"/>
          <w:marTop w:val="0"/>
          <w:marBottom w:val="0"/>
          <w:divBdr>
            <w:top w:val="none" w:sz="0" w:space="0" w:color="auto"/>
            <w:left w:val="none" w:sz="0" w:space="0" w:color="auto"/>
            <w:bottom w:val="none" w:sz="0" w:space="0" w:color="auto"/>
            <w:right w:val="none" w:sz="0" w:space="0" w:color="auto"/>
          </w:divBdr>
          <w:divsChild>
            <w:div w:id="10388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entaffairs.tamu.edu/annual-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Darby M</dc:creator>
  <cp:keywords/>
  <dc:description/>
  <cp:lastModifiedBy>Roberts, Darby M</cp:lastModifiedBy>
  <cp:revision>4</cp:revision>
  <dcterms:created xsi:type="dcterms:W3CDTF">2025-04-01T17:49:00Z</dcterms:created>
  <dcterms:modified xsi:type="dcterms:W3CDTF">2025-04-01T17:50:00Z</dcterms:modified>
</cp:coreProperties>
</file>